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4E" w:rsidRPr="00B00DDE" w:rsidRDefault="00FB1F3E" w:rsidP="008B214E">
      <w:pPr>
        <w:pStyle w:val="aa"/>
        <w:tabs>
          <w:tab w:val="clear" w:pos="4677"/>
          <w:tab w:val="clear" w:pos="9355"/>
        </w:tabs>
        <w:jc w:val="center"/>
        <w:rPr>
          <w:noProof/>
        </w:rPr>
      </w:pPr>
      <w:r w:rsidRPr="00B00DDE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114300</wp:posOffset>
                </wp:positionV>
                <wp:extent cx="6286500" cy="0"/>
                <wp:effectExtent l="15240" t="15240" r="22860" b="22860"/>
                <wp:wrapNone/>
                <wp:docPr id="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84B2FF0" id="Line 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9pt" to="48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Nq4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" strokeweight="2.25pt"/>
            </w:pict>
          </mc:Fallback>
        </mc:AlternateContent>
      </w:r>
    </w:p>
    <w:p w:rsidR="008B214E" w:rsidRPr="00B00DDE" w:rsidRDefault="008B214E" w:rsidP="008B214E">
      <w:pPr>
        <w:jc w:val="center"/>
        <w:rPr>
          <w:rFonts w:ascii="Arial" w:hAnsi="Arial" w:cs="Arial"/>
          <w:b/>
          <w:sz w:val="22"/>
        </w:rPr>
      </w:pPr>
    </w:p>
    <w:p w:rsidR="008B214E" w:rsidRPr="00B00DDE" w:rsidRDefault="008B214E" w:rsidP="008B214E">
      <w:pPr>
        <w:jc w:val="center"/>
        <w:rPr>
          <w:rFonts w:ascii="Arial" w:hAnsi="Arial" w:cs="Arial"/>
          <w:b/>
          <w:sz w:val="22"/>
        </w:rPr>
      </w:pPr>
      <w:r w:rsidRPr="00B00DDE">
        <w:rPr>
          <w:rFonts w:ascii="Arial" w:hAnsi="Arial" w:cs="Arial"/>
          <w:b/>
          <w:sz w:val="22"/>
        </w:rPr>
        <w:t>ЕВРАЗИЙСКИЙ СОВЕТ ПО СТАНДАРТИЗАЦИИ, МЕТРОЛОГИИ И СЕРТИФИКАЦИИ</w:t>
      </w:r>
    </w:p>
    <w:p w:rsidR="008B214E" w:rsidRPr="00B00DDE" w:rsidRDefault="008B214E" w:rsidP="008B214E">
      <w:pPr>
        <w:jc w:val="center"/>
        <w:rPr>
          <w:rFonts w:ascii="Arial" w:hAnsi="Arial" w:cs="Arial"/>
          <w:b/>
          <w:sz w:val="22"/>
          <w:lang w:val="en-US"/>
        </w:rPr>
      </w:pPr>
      <w:r w:rsidRPr="00B00DDE">
        <w:rPr>
          <w:rFonts w:ascii="Arial" w:hAnsi="Arial" w:cs="Arial"/>
          <w:b/>
          <w:sz w:val="22"/>
          <w:lang w:val="en-US"/>
        </w:rPr>
        <w:t>(</w:t>
      </w:r>
      <w:r w:rsidRPr="00B00DDE">
        <w:rPr>
          <w:rFonts w:ascii="Arial" w:hAnsi="Arial" w:cs="Arial"/>
          <w:b/>
          <w:sz w:val="22"/>
        </w:rPr>
        <w:t>ЕАСС</w:t>
      </w:r>
      <w:r w:rsidRPr="00B00DDE">
        <w:rPr>
          <w:rFonts w:ascii="Arial" w:hAnsi="Arial" w:cs="Arial"/>
          <w:b/>
          <w:sz w:val="22"/>
          <w:lang w:val="en-US"/>
        </w:rPr>
        <w:t>)</w:t>
      </w:r>
    </w:p>
    <w:p w:rsidR="008B214E" w:rsidRPr="00B00DDE" w:rsidRDefault="008B214E" w:rsidP="008B214E">
      <w:pPr>
        <w:jc w:val="center"/>
        <w:rPr>
          <w:rFonts w:ascii="Arial" w:hAnsi="Arial" w:cs="Arial"/>
          <w:b/>
          <w:sz w:val="22"/>
          <w:lang w:val="en-US"/>
        </w:rPr>
      </w:pPr>
    </w:p>
    <w:p w:rsidR="008B214E" w:rsidRPr="00B00DDE" w:rsidRDefault="008B214E" w:rsidP="008B214E">
      <w:pPr>
        <w:jc w:val="center"/>
        <w:rPr>
          <w:rFonts w:ascii="Arial" w:hAnsi="Arial" w:cs="Arial"/>
          <w:b/>
          <w:sz w:val="22"/>
          <w:lang w:val="en-US"/>
        </w:rPr>
      </w:pPr>
      <w:r w:rsidRPr="00B00DDE">
        <w:rPr>
          <w:rFonts w:ascii="Arial" w:hAnsi="Arial" w:cs="Arial"/>
          <w:b/>
          <w:sz w:val="22"/>
          <w:lang w:val="en-US"/>
        </w:rPr>
        <w:t>EURO-ASIAN COUNCIL FOR STANDARDIZATION, METROLOGY AND CERTIFICATION</w:t>
      </w:r>
    </w:p>
    <w:p w:rsidR="008B214E" w:rsidRPr="00B00DDE" w:rsidRDefault="008B214E" w:rsidP="008B214E">
      <w:pPr>
        <w:pStyle w:val="aa"/>
        <w:tabs>
          <w:tab w:val="clear" w:pos="4677"/>
          <w:tab w:val="clear" w:pos="9355"/>
        </w:tabs>
        <w:jc w:val="center"/>
        <w:rPr>
          <w:rFonts w:ascii="Arial" w:hAnsi="Arial" w:cs="Arial"/>
          <w:b/>
          <w:sz w:val="22"/>
          <w:lang w:val="en-US"/>
        </w:rPr>
      </w:pPr>
      <w:r w:rsidRPr="00B00DDE">
        <w:rPr>
          <w:rFonts w:ascii="Arial" w:hAnsi="Arial" w:cs="Arial"/>
          <w:b/>
          <w:sz w:val="22"/>
          <w:lang w:val="en-US"/>
        </w:rPr>
        <w:t>(EASC)</w:t>
      </w:r>
    </w:p>
    <w:p w:rsidR="008B214E" w:rsidRPr="00B00DDE" w:rsidRDefault="008B214E" w:rsidP="008B214E">
      <w:pPr>
        <w:jc w:val="center"/>
        <w:rPr>
          <w:rFonts w:ascii="Arial" w:hAnsi="Arial" w:cs="Arial"/>
        </w:rPr>
      </w:pPr>
    </w:p>
    <w:p w:rsidR="008B214E" w:rsidRPr="00B00DDE" w:rsidRDefault="00FB1F3E" w:rsidP="008B214E">
      <w:pPr>
        <w:rPr>
          <w:rFonts w:ascii="Arial" w:hAnsi="Arial" w:cs="Arial"/>
        </w:rPr>
      </w:pPr>
      <w:r w:rsidRPr="00B00DDE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-100965</wp:posOffset>
                </wp:positionH>
                <wp:positionV relativeFrom="paragraph">
                  <wp:posOffset>33020</wp:posOffset>
                </wp:positionV>
                <wp:extent cx="6286500" cy="0"/>
                <wp:effectExtent l="19050" t="19685" r="19050" b="18415"/>
                <wp:wrapNone/>
                <wp:docPr id="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9A3B784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95pt,2.6pt" to="487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+YcEw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" strokeweight="2.25pt"/>
            </w:pict>
          </mc:Fallback>
        </mc:AlternateContent>
      </w:r>
    </w:p>
    <w:tbl>
      <w:tblPr>
        <w:tblW w:w="0" w:type="auto"/>
        <w:jc w:val="center"/>
        <w:tblBorders>
          <w:top w:val="single" w:sz="1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5580"/>
        <w:gridCol w:w="1645"/>
      </w:tblGrid>
      <w:tr w:rsidR="008B214E" w:rsidRPr="00B00DDE" w:rsidTr="002603CE">
        <w:trPr>
          <w:trHeight w:val="2191"/>
          <w:jc w:val="center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8B214E" w:rsidRPr="00B00DDE" w:rsidRDefault="00FB1F3E" w:rsidP="002603CE">
            <w:pPr>
              <w:pStyle w:val="2"/>
              <w:rPr>
                <w:rFonts w:ascii="Arial" w:hAnsi="Arial" w:cs="Arial"/>
                <w:sz w:val="24"/>
                <w:u w:val="none"/>
                <w:lang w:val="en-US"/>
              </w:rPr>
            </w:pPr>
            <w:r w:rsidRPr="00B00DDE">
              <w:rPr>
                <w:noProof/>
                <w:sz w:val="2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-100965</wp:posOffset>
                      </wp:positionH>
                      <wp:positionV relativeFrom="paragraph">
                        <wp:posOffset>1596390</wp:posOffset>
                      </wp:positionV>
                      <wp:extent cx="6286500" cy="0"/>
                      <wp:effectExtent l="19050" t="15240" r="19050" b="22860"/>
                      <wp:wrapNone/>
                      <wp:docPr id="7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D7F0F0D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95pt,125.7pt" to="487.05pt,1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" strokeweight="2.25pt"/>
                  </w:pict>
                </mc:Fallback>
              </mc:AlternateContent>
            </w:r>
            <w:r w:rsidRPr="00B00DDE">
              <w:rPr>
                <w:noProof/>
                <w:u w:val="none"/>
                <w:lang w:val="ru-RU"/>
              </w:rPr>
              <w:drawing>
                <wp:inline distT="0" distB="0" distL="0" distR="0">
                  <wp:extent cx="1520825" cy="151003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825" cy="151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B214E" w:rsidRPr="00B00DDE">
              <w:rPr>
                <w:rFonts w:ascii="Arial" w:hAnsi="Arial" w:cs="Arial"/>
                <w:sz w:val="28"/>
                <w:u w:val="none"/>
                <w:lang w:val="en-US"/>
              </w:rPr>
              <w:tab/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B214E" w:rsidRPr="00B00DDE" w:rsidRDefault="008B214E" w:rsidP="002603CE">
            <w:pPr>
              <w:pStyle w:val="2"/>
              <w:spacing w:line="360" w:lineRule="auto"/>
              <w:rPr>
                <w:rFonts w:ascii="Arial" w:hAnsi="Arial" w:cs="Arial"/>
                <w:sz w:val="24"/>
                <w:lang w:val="ru-RU"/>
              </w:rPr>
            </w:pPr>
          </w:p>
          <w:p w:rsidR="008B214E" w:rsidRPr="00B00DDE" w:rsidRDefault="008B214E" w:rsidP="002603CE">
            <w:pPr>
              <w:pStyle w:val="2"/>
              <w:spacing w:line="360" w:lineRule="auto"/>
              <w:rPr>
                <w:rFonts w:ascii="Arial" w:hAnsi="Arial" w:cs="Arial"/>
                <w:sz w:val="24"/>
                <w:lang w:val="ru-RU"/>
              </w:rPr>
            </w:pPr>
          </w:p>
          <w:p w:rsidR="008B214E" w:rsidRPr="00B00DDE" w:rsidRDefault="008B214E" w:rsidP="002603CE">
            <w:pPr>
              <w:pStyle w:val="2"/>
              <w:spacing w:line="360" w:lineRule="auto"/>
              <w:ind w:left="-218"/>
              <w:jc w:val="center"/>
              <w:rPr>
                <w:rFonts w:ascii="Arial" w:hAnsi="Arial" w:cs="Arial"/>
                <w:b/>
                <w:bCs/>
                <w:spacing w:val="20"/>
                <w:sz w:val="24"/>
                <w:u w:val="none"/>
                <w:lang w:val="ru-RU"/>
              </w:rPr>
            </w:pPr>
            <w:r w:rsidRPr="00B00DDE">
              <w:rPr>
                <w:rFonts w:ascii="Arial" w:hAnsi="Arial" w:cs="Arial"/>
                <w:b/>
                <w:bCs/>
                <w:spacing w:val="20"/>
                <w:sz w:val="24"/>
                <w:u w:val="none"/>
                <w:lang w:val="ru-RU"/>
              </w:rPr>
              <w:t>М Е Ж Г О С У Д А Р С Т В Е Н Н Ы Й</w:t>
            </w:r>
          </w:p>
          <w:p w:rsidR="008B214E" w:rsidRPr="00B00DDE" w:rsidRDefault="008B214E" w:rsidP="002603CE">
            <w:pPr>
              <w:pStyle w:val="2"/>
              <w:spacing w:line="360" w:lineRule="auto"/>
              <w:ind w:left="-218"/>
              <w:jc w:val="center"/>
              <w:rPr>
                <w:rFonts w:ascii="Arial" w:hAnsi="Arial" w:cs="Arial"/>
                <w:sz w:val="24"/>
                <w:lang w:val="ru-RU"/>
              </w:rPr>
            </w:pPr>
            <w:r w:rsidRPr="00B00DDE">
              <w:rPr>
                <w:rFonts w:ascii="Arial" w:hAnsi="Arial" w:cs="Arial"/>
                <w:b/>
                <w:bCs/>
                <w:spacing w:val="20"/>
                <w:sz w:val="24"/>
                <w:u w:val="none"/>
                <w:lang w:val="ru-RU"/>
              </w:rPr>
              <w:t>С Т А Н Д А Р Т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:rsidR="008A413B" w:rsidRDefault="008A413B" w:rsidP="00696BAE">
            <w:pPr>
              <w:pStyle w:val="2"/>
              <w:rPr>
                <w:rFonts w:ascii="Arial" w:hAnsi="Arial" w:cs="Arial"/>
                <w:b/>
                <w:bCs/>
                <w:sz w:val="28"/>
                <w:szCs w:val="28"/>
                <w:u w:val="none"/>
                <w:lang w:val="ru-RU"/>
              </w:rPr>
            </w:pPr>
          </w:p>
          <w:p w:rsidR="00696BAE" w:rsidRPr="00695B7E" w:rsidRDefault="00696BAE" w:rsidP="00696BAE">
            <w:pPr>
              <w:pStyle w:val="2"/>
              <w:rPr>
                <w:rFonts w:ascii="Arial" w:hAnsi="Arial" w:cs="Arial"/>
                <w:b/>
                <w:bCs/>
                <w:sz w:val="36"/>
                <w:u w:val="none"/>
                <w:lang w:val="ru-RU"/>
              </w:rPr>
            </w:pPr>
            <w:r w:rsidRPr="00B00DDE">
              <w:rPr>
                <w:rFonts w:ascii="Arial" w:hAnsi="Arial" w:cs="Arial"/>
                <w:b/>
                <w:bCs/>
                <w:sz w:val="32"/>
                <w:u w:val="none"/>
                <w:lang w:val="ru-RU"/>
              </w:rPr>
              <w:t xml:space="preserve">ГОСТ </w:t>
            </w:r>
            <w:r w:rsidRPr="00B00DDE">
              <w:rPr>
                <w:rFonts w:ascii="Arial" w:hAnsi="Arial" w:cs="Arial"/>
                <w:b/>
                <w:bCs/>
                <w:sz w:val="32"/>
                <w:u w:val="none"/>
                <w:lang w:val="en-US"/>
              </w:rPr>
              <w:t>ISO</w:t>
            </w:r>
            <w:r w:rsidR="00A8688C">
              <w:rPr>
                <w:rFonts w:ascii="Arial" w:hAnsi="Arial" w:cs="Arial"/>
                <w:b/>
                <w:bCs/>
                <w:sz w:val="32"/>
                <w:u w:val="none"/>
                <w:lang w:val="ru-RU"/>
              </w:rPr>
              <w:t xml:space="preserve"> </w:t>
            </w:r>
            <w:r w:rsidR="006B7C37" w:rsidRPr="00695B7E">
              <w:rPr>
                <w:rFonts w:ascii="Arial" w:hAnsi="Arial" w:cs="Arial"/>
                <w:b/>
                <w:bCs/>
                <w:snapToGrid w:val="0"/>
                <w:sz w:val="32"/>
                <w:u w:val="none"/>
              </w:rPr>
              <w:t>5398-1</w:t>
            </w:r>
          </w:p>
          <w:p w:rsidR="00976628" w:rsidRPr="005438E8" w:rsidRDefault="00976628" w:rsidP="00976628">
            <w:pPr>
              <w:ind w:right="-135"/>
              <w:rPr>
                <w:rFonts w:ascii="Arial" w:hAnsi="Arial" w:cs="Arial"/>
                <w:i/>
                <w:sz w:val="22"/>
                <w:szCs w:val="22"/>
              </w:rPr>
            </w:pPr>
            <w:r w:rsidRPr="005438E8">
              <w:rPr>
                <w:rFonts w:ascii="Arial" w:hAnsi="Arial" w:cs="Arial"/>
                <w:i/>
                <w:sz w:val="22"/>
                <w:szCs w:val="22"/>
              </w:rPr>
              <w:t>(проект,  К</w:t>
            </w:r>
            <w:r w:rsidRPr="005438E8">
              <w:rPr>
                <w:rFonts w:ascii="Arial" w:hAnsi="Arial" w:cs="Arial"/>
                <w:i/>
                <w:sz w:val="22"/>
                <w:szCs w:val="22"/>
                <w:lang w:val="en-US"/>
              </w:rPr>
              <w:t>Z</w:t>
            </w:r>
            <w:r w:rsidRPr="005438E8">
              <w:rPr>
                <w:rFonts w:ascii="Arial" w:hAnsi="Arial" w:cs="Arial"/>
                <w:i/>
                <w:sz w:val="22"/>
                <w:szCs w:val="22"/>
              </w:rPr>
              <w:t>,</w:t>
            </w:r>
          </w:p>
          <w:p w:rsidR="00976628" w:rsidRPr="005438E8" w:rsidRDefault="00B552DE" w:rsidP="00976628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первая </w:t>
            </w:r>
            <w:r w:rsidR="005438E8" w:rsidRPr="005438E8">
              <w:rPr>
                <w:rFonts w:ascii="Arial" w:hAnsi="Arial" w:cs="Arial"/>
                <w:i/>
                <w:sz w:val="22"/>
                <w:szCs w:val="22"/>
              </w:rPr>
              <w:t>редакц</w:t>
            </w:r>
            <w:r w:rsidR="003E0530">
              <w:rPr>
                <w:rFonts w:ascii="Arial" w:hAnsi="Arial" w:cs="Arial"/>
                <w:i/>
                <w:sz w:val="22"/>
                <w:szCs w:val="22"/>
              </w:rPr>
              <w:t>и</w:t>
            </w:r>
            <w:r w:rsidR="005438E8" w:rsidRPr="005438E8">
              <w:rPr>
                <w:rFonts w:ascii="Arial" w:hAnsi="Arial" w:cs="Arial"/>
                <w:i/>
                <w:sz w:val="22"/>
                <w:szCs w:val="22"/>
              </w:rPr>
              <w:t>я</w:t>
            </w:r>
            <w:r w:rsidR="00976628" w:rsidRPr="005438E8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  <w:p w:rsidR="008B214E" w:rsidRPr="00B00DDE" w:rsidRDefault="008B214E" w:rsidP="002603CE">
            <w:pPr>
              <w:pStyle w:val="2"/>
              <w:rPr>
                <w:rFonts w:ascii="Arial" w:hAnsi="Arial" w:cs="Arial"/>
                <w:b/>
                <w:bCs/>
                <w:sz w:val="24"/>
                <w:lang w:val="ru-RU"/>
              </w:rPr>
            </w:pPr>
          </w:p>
          <w:p w:rsidR="008B214E" w:rsidRPr="00B00DDE" w:rsidRDefault="008B214E" w:rsidP="002603CE">
            <w:pPr>
              <w:ind w:left="-108" w:right="-83"/>
              <w:rPr>
                <w:rFonts w:ascii="Arial" w:hAnsi="Arial" w:cs="Arial"/>
                <w:b/>
                <w:bCs/>
              </w:rPr>
            </w:pPr>
          </w:p>
          <w:p w:rsidR="008B214E" w:rsidRPr="00B00DDE" w:rsidRDefault="008B214E" w:rsidP="002603CE">
            <w:pPr>
              <w:rPr>
                <w:rFonts w:ascii="Arial" w:hAnsi="Arial" w:cs="Arial"/>
              </w:rPr>
            </w:pPr>
          </w:p>
        </w:tc>
      </w:tr>
    </w:tbl>
    <w:p w:rsidR="008B214E" w:rsidRPr="00B00DDE" w:rsidRDefault="008B214E" w:rsidP="008B214E">
      <w:pPr>
        <w:pStyle w:val="2"/>
        <w:rPr>
          <w:rFonts w:ascii="Arial" w:hAnsi="Arial" w:cs="Arial"/>
          <w:sz w:val="24"/>
        </w:rPr>
      </w:pPr>
      <w:r w:rsidRPr="00B00DDE">
        <w:rPr>
          <w:rFonts w:ascii="Arial" w:hAnsi="Arial" w:cs="Arial"/>
          <w:sz w:val="24"/>
        </w:rPr>
        <w:t xml:space="preserve">     </w:t>
      </w:r>
    </w:p>
    <w:p w:rsidR="008B214E" w:rsidRPr="00B00DDE" w:rsidRDefault="008B214E" w:rsidP="008B214E">
      <w:pPr>
        <w:rPr>
          <w:rFonts w:ascii="Arial" w:hAnsi="Arial" w:cs="Arial"/>
          <w:b/>
          <w:bCs/>
          <w:spacing w:val="20"/>
          <w:sz w:val="28"/>
        </w:rPr>
      </w:pPr>
    </w:p>
    <w:p w:rsidR="008B214E" w:rsidRPr="00B00DDE" w:rsidRDefault="008B214E" w:rsidP="008B214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0"/>
        </w:rPr>
      </w:pPr>
    </w:p>
    <w:p w:rsidR="00DD0039" w:rsidRPr="00DD0039" w:rsidRDefault="00DD0039" w:rsidP="00DD0039"/>
    <w:p w:rsidR="00351E9F" w:rsidRPr="00B00DDE" w:rsidRDefault="00351E9F" w:rsidP="00351E9F"/>
    <w:p w:rsidR="006B7C37" w:rsidRPr="00FF6FD0" w:rsidRDefault="006B7C37" w:rsidP="006B7C37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  <w:r>
        <w:rPr>
          <w:rStyle w:val="FontStyle189"/>
          <w:sz w:val="28"/>
          <w:szCs w:val="28"/>
          <w:lang w:eastAsia="en-US"/>
        </w:rPr>
        <w:t>КОЖА</w:t>
      </w:r>
    </w:p>
    <w:p w:rsidR="006B7C37" w:rsidRPr="00FF6FD0" w:rsidRDefault="006B7C37" w:rsidP="006B7C37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</w:p>
    <w:p w:rsidR="006B7C37" w:rsidRDefault="006B7C37" w:rsidP="006B7C37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  <w:r>
        <w:rPr>
          <w:rStyle w:val="FontStyle189"/>
          <w:sz w:val="28"/>
          <w:szCs w:val="28"/>
          <w:lang w:eastAsia="en-US"/>
        </w:rPr>
        <w:t>Химическое определение содержания оксида хрома</w:t>
      </w:r>
    </w:p>
    <w:p w:rsidR="006B7C37" w:rsidRDefault="006B7C37" w:rsidP="006B7C37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</w:p>
    <w:p w:rsidR="006B7C37" w:rsidRDefault="006B7C37" w:rsidP="006B7C37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  <w:r>
        <w:rPr>
          <w:rStyle w:val="FontStyle189"/>
          <w:sz w:val="28"/>
          <w:szCs w:val="28"/>
          <w:lang w:eastAsia="en-US"/>
        </w:rPr>
        <w:t xml:space="preserve"> Часть 1</w:t>
      </w:r>
    </w:p>
    <w:p w:rsidR="006B7C37" w:rsidRDefault="006B7C37" w:rsidP="006B7C37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</w:p>
    <w:p w:rsidR="006B7C37" w:rsidRPr="00FF6FD0" w:rsidRDefault="006B7C37" w:rsidP="006B7C37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  <w:r>
        <w:rPr>
          <w:rStyle w:val="FontStyle189"/>
          <w:sz w:val="28"/>
          <w:szCs w:val="28"/>
          <w:lang w:eastAsia="en-US"/>
        </w:rPr>
        <w:t>Количественное определение титрованием</w:t>
      </w:r>
    </w:p>
    <w:p w:rsidR="005F5BF5" w:rsidRDefault="005F5BF5" w:rsidP="005F5BF5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</w:p>
    <w:p w:rsidR="005F5BF5" w:rsidRPr="005F5BF5" w:rsidRDefault="005F5BF5" w:rsidP="005F5BF5">
      <w:pPr>
        <w:jc w:val="center"/>
        <w:rPr>
          <w:rFonts w:ascii="Arial" w:hAnsi="Arial" w:cs="Arial"/>
          <w:sz w:val="28"/>
        </w:rPr>
      </w:pPr>
      <w:r w:rsidRPr="005F5BF5">
        <w:rPr>
          <w:rFonts w:ascii="Arial" w:hAnsi="Arial" w:cs="Arial"/>
          <w:sz w:val="28"/>
        </w:rPr>
        <w:t xml:space="preserve">(ISO </w:t>
      </w:r>
      <w:r w:rsidR="006B7C37">
        <w:rPr>
          <w:rFonts w:ascii="Arial" w:hAnsi="Arial" w:cs="Arial"/>
          <w:sz w:val="28"/>
        </w:rPr>
        <w:t>5398-1</w:t>
      </w:r>
      <w:r w:rsidRPr="005F5BF5">
        <w:rPr>
          <w:rFonts w:ascii="Arial" w:hAnsi="Arial" w:cs="Arial"/>
          <w:sz w:val="28"/>
        </w:rPr>
        <w:t>:201</w:t>
      </w:r>
      <w:r w:rsidR="006B7C37">
        <w:rPr>
          <w:rFonts w:ascii="Arial" w:hAnsi="Arial" w:cs="Arial"/>
          <w:sz w:val="28"/>
        </w:rPr>
        <w:t>8</w:t>
      </w:r>
      <w:r w:rsidRPr="005F5BF5">
        <w:rPr>
          <w:rFonts w:ascii="Arial" w:hAnsi="Arial" w:cs="Arial"/>
          <w:sz w:val="28"/>
        </w:rPr>
        <w:t>, IDT)</w:t>
      </w:r>
    </w:p>
    <w:p w:rsidR="00696BAE" w:rsidRPr="005F5BF5" w:rsidRDefault="005F5BF5" w:rsidP="005F5BF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8"/>
          <w:szCs w:val="28"/>
        </w:rPr>
      </w:pPr>
      <w:r w:rsidRPr="005438E8">
        <w:rPr>
          <w:rFonts w:ascii="Arial" w:hAnsi="Arial" w:cs="Arial"/>
          <w:sz w:val="28"/>
          <w:szCs w:val="28"/>
        </w:rPr>
        <w:t xml:space="preserve"> </w:t>
      </w:r>
    </w:p>
    <w:p w:rsidR="008B214E" w:rsidRPr="00B00DDE" w:rsidRDefault="008B214E" w:rsidP="008B214E">
      <w:pPr>
        <w:pStyle w:val="aa"/>
        <w:tabs>
          <w:tab w:val="clear" w:pos="4677"/>
          <w:tab w:val="clear" w:pos="9355"/>
        </w:tabs>
        <w:rPr>
          <w:rFonts w:ascii="Arial" w:hAnsi="Arial" w:cs="Arial"/>
        </w:rPr>
      </w:pPr>
    </w:p>
    <w:p w:rsidR="008B214E" w:rsidRPr="00B00DDE" w:rsidRDefault="008B214E" w:rsidP="008B214E">
      <w:pPr>
        <w:rPr>
          <w:rFonts w:ascii="Arial" w:hAnsi="Arial" w:cs="Arial"/>
        </w:rPr>
      </w:pPr>
    </w:p>
    <w:p w:rsidR="008B214E" w:rsidRPr="00B00DDE" w:rsidRDefault="008B214E" w:rsidP="008B214E">
      <w:pPr>
        <w:rPr>
          <w:rFonts w:ascii="Arial" w:hAnsi="Arial" w:cs="Arial"/>
        </w:rPr>
      </w:pPr>
    </w:p>
    <w:p w:rsidR="008B214E" w:rsidRPr="00B00DDE" w:rsidRDefault="008B214E" w:rsidP="008B214E">
      <w:pPr>
        <w:jc w:val="center"/>
        <w:rPr>
          <w:rFonts w:ascii="Arial" w:hAnsi="Arial" w:cs="Arial"/>
        </w:rPr>
      </w:pPr>
    </w:p>
    <w:p w:rsidR="005438E8" w:rsidRPr="006E14A5" w:rsidRDefault="005438E8" w:rsidP="005438E8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8B214E" w:rsidRPr="00B00DDE" w:rsidRDefault="008B214E" w:rsidP="008B214E">
      <w:pPr>
        <w:jc w:val="center"/>
        <w:rPr>
          <w:rFonts w:ascii="Arial" w:hAnsi="Arial" w:cs="Arial"/>
          <w:spacing w:val="20"/>
        </w:rPr>
      </w:pPr>
    </w:p>
    <w:p w:rsidR="008B214E" w:rsidRPr="00B00DDE" w:rsidRDefault="008B214E" w:rsidP="008B214E">
      <w:pPr>
        <w:jc w:val="center"/>
        <w:rPr>
          <w:rFonts w:ascii="Arial" w:hAnsi="Arial" w:cs="Arial"/>
          <w:spacing w:val="20"/>
        </w:rPr>
      </w:pPr>
    </w:p>
    <w:p w:rsidR="008B214E" w:rsidRPr="00B00DDE" w:rsidRDefault="008B214E" w:rsidP="008B214E">
      <w:pPr>
        <w:jc w:val="center"/>
        <w:rPr>
          <w:rFonts w:ascii="Arial" w:hAnsi="Arial" w:cs="Arial"/>
          <w:spacing w:val="20"/>
        </w:rPr>
      </w:pPr>
    </w:p>
    <w:p w:rsidR="008B214E" w:rsidRPr="00B00DDE" w:rsidRDefault="008B214E" w:rsidP="008B214E">
      <w:pPr>
        <w:jc w:val="center"/>
        <w:rPr>
          <w:rFonts w:ascii="Arial" w:hAnsi="Arial" w:cs="Arial"/>
          <w:spacing w:val="20"/>
        </w:rPr>
      </w:pPr>
    </w:p>
    <w:p w:rsidR="00A24A5A" w:rsidRPr="00B00DDE" w:rsidRDefault="00A24A5A" w:rsidP="00696BAE">
      <w:pPr>
        <w:rPr>
          <w:rFonts w:ascii="Arial" w:hAnsi="Arial" w:cs="Arial"/>
          <w:spacing w:val="20"/>
        </w:rPr>
      </w:pPr>
    </w:p>
    <w:p w:rsidR="003C0712" w:rsidRPr="00B00DDE" w:rsidRDefault="003C0712" w:rsidP="00351E9F">
      <w:pPr>
        <w:rPr>
          <w:rFonts w:ascii="Arial" w:hAnsi="Arial" w:cs="Arial"/>
          <w:spacing w:val="20"/>
        </w:rPr>
      </w:pPr>
    </w:p>
    <w:p w:rsidR="000977F5" w:rsidRPr="00B00DDE" w:rsidRDefault="000977F5" w:rsidP="00351E9F">
      <w:pPr>
        <w:rPr>
          <w:rFonts w:ascii="Arial" w:hAnsi="Arial" w:cs="Arial"/>
          <w:spacing w:val="20"/>
        </w:rPr>
      </w:pPr>
    </w:p>
    <w:p w:rsidR="008B214E" w:rsidRPr="001B769A" w:rsidRDefault="008B214E" w:rsidP="008B214E">
      <w:pPr>
        <w:jc w:val="center"/>
        <w:rPr>
          <w:rFonts w:ascii="Arial" w:hAnsi="Arial" w:cs="Arial"/>
          <w:b/>
          <w:spacing w:val="20"/>
          <w:sz w:val="20"/>
          <w:szCs w:val="20"/>
        </w:rPr>
      </w:pPr>
      <w:r w:rsidRPr="001B769A">
        <w:rPr>
          <w:rFonts w:ascii="Arial" w:hAnsi="Arial" w:cs="Arial"/>
          <w:b/>
          <w:spacing w:val="20"/>
          <w:sz w:val="20"/>
          <w:szCs w:val="20"/>
        </w:rPr>
        <w:t>Минск</w:t>
      </w:r>
    </w:p>
    <w:p w:rsidR="008B214E" w:rsidRPr="001B769A" w:rsidRDefault="008B214E" w:rsidP="008B214E">
      <w:pPr>
        <w:jc w:val="center"/>
        <w:rPr>
          <w:rFonts w:ascii="Arial" w:hAnsi="Arial" w:cs="Arial"/>
          <w:b/>
          <w:sz w:val="20"/>
          <w:szCs w:val="20"/>
        </w:rPr>
      </w:pPr>
      <w:r w:rsidRPr="001B769A">
        <w:rPr>
          <w:rFonts w:ascii="Arial" w:hAnsi="Arial" w:cs="Arial"/>
          <w:b/>
          <w:sz w:val="20"/>
          <w:szCs w:val="20"/>
        </w:rPr>
        <w:t xml:space="preserve">Евразийский </w:t>
      </w:r>
      <w:r w:rsidR="00310742" w:rsidRPr="001B769A">
        <w:rPr>
          <w:rFonts w:ascii="Arial" w:hAnsi="Arial" w:cs="Arial"/>
          <w:b/>
          <w:sz w:val="20"/>
          <w:szCs w:val="20"/>
        </w:rPr>
        <w:t>с</w:t>
      </w:r>
      <w:r w:rsidRPr="001B769A">
        <w:rPr>
          <w:rFonts w:ascii="Arial" w:hAnsi="Arial" w:cs="Arial"/>
          <w:b/>
          <w:sz w:val="20"/>
          <w:szCs w:val="20"/>
        </w:rPr>
        <w:t>овет по стандартизации, метрологии и сертификации</w:t>
      </w:r>
    </w:p>
    <w:p w:rsidR="00351E9F" w:rsidRPr="005438E8" w:rsidRDefault="008B214E" w:rsidP="00351E9F">
      <w:pPr>
        <w:pStyle w:val="2"/>
        <w:jc w:val="center"/>
        <w:rPr>
          <w:rFonts w:ascii="Arial" w:hAnsi="Arial" w:cs="Arial"/>
          <w:b/>
          <w:spacing w:val="20"/>
          <w:sz w:val="18"/>
          <w:szCs w:val="20"/>
          <w:u w:val="none"/>
          <w:lang w:val="ru-RU"/>
        </w:rPr>
      </w:pPr>
      <w:r w:rsidRPr="001B769A">
        <w:rPr>
          <w:rFonts w:ascii="Arial" w:hAnsi="Arial" w:cs="Arial"/>
          <w:b/>
          <w:spacing w:val="20"/>
          <w:szCs w:val="20"/>
          <w:u w:val="none"/>
        </w:rPr>
        <w:t>20</w:t>
      </w:r>
      <w:r w:rsidR="00BD53E0">
        <w:rPr>
          <w:rFonts w:ascii="Arial" w:hAnsi="Arial" w:cs="Arial"/>
          <w:b/>
          <w:spacing w:val="20"/>
          <w:szCs w:val="20"/>
          <w:u w:val="none"/>
          <w:lang w:val="ru-RU"/>
        </w:rPr>
        <w:t>_</w:t>
      </w:r>
      <w:r w:rsidR="005438E8">
        <w:rPr>
          <w:rFonts w:ascii="Arial" w:hAnsi="Arial" w:cs="Arial"/>
          <w:b/>
          <w:spacing w:val="20"/>
          <w:szCs w:val="20"/>
          <w:u w:val="none"/>
          <w:lang w:val="ru-RU"/>
        </w:rPr>
        <w:t>_</w:t>
      </w:r>
    </w:p>
    <w:p w:rsidR="00696BAE" w:rsidRPr="00B00DDE" w:rsidRDefault="008B214E" w:rsidP="001954EA">
      <w:pPr>
        <w:pStyle w:val="2"/>
        <w:jc w:val="center"/>
        <w:rPr>
          <w:rFonts w:ascii="Arial" w:hAnsi="Arial" w:cs="Arial"/>
          <w:b/>
          <w:szCs w:val="28"/>
          <w:u w:val="none"/>
        </w:rPr>
      </w:pPr>
      <w:r w:rsidRPr="00B00DDE">
        <w:rPr>
          <w:rFonts w:ascii="Arial" w:hAnsi="Arial" w:cs="Arial"/>
          <w:spacing w:val="160"/>
        </w:rPr>
        <w:br w:type="page"/>
      </w:r>
      <w:r w:rsidR="00696BAE" w:rsidRPr="00B00DDE">
        <w:rPr>
          <w:rFonts w:ascii="Arial" w:hAnsi="Arial" w:cs="Arial"/>
          <w:b/>
          <w:sz w:val="24"/>
          <w:szCs w:val="28"/>
          <w:u w:val="none"/>
        </w:rPr>
        <w:lastRenderedPageBreak/>
        <w:t>Предисловие</w:t>
      </w:r>
    </w:p>
    <w:p w:rsidR="00696BAE" w:rsidRPr="00B00DDE" w:rsidRDefault="00696BAE" w:rsidP="00696BAE">
      <w:pPr>
        <w:ind w:firstLine="567"/>
        <w:jc w:val="both"/>
        <w:rPr>
          <w:rFonts w:ascii="Arial" w:hAnsi="Arial" w:cs="Arial"/>
          <w:b/>
        </w:rPr>
      </w:pPr>
    </w:p>
    <w:p w:rsidR="00696BAE" w:rsidRPr="00B00DDE" w:rsidRDefault="00696BAE" w:rsidP="003E0530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B00DDE">
        <w:rPr>
          <w:rFonts w:ascii="Arial" w:hAnsi="Arial" w:cs="Arial"/>
          <w:sz w:val="22"/>
          <w:szCs w:val="22"/>
        </w:rPr>
        <w:t xml:space="preserve">Евразийский </w:t>
      </w:r>
      <w:r w:rsidR="00310742" w:rsidRPr="00B00DDE">
        <w:rPr>
          <w:rFonts w:ascii="Arial" w:hAnsi="Arial" w:cs="Arial"/>
          <w:sz w:val="22"/>
          <w:szCs w:val="22"/>
        </w:rPr>
        <w:t>с</w:t>
      </w:r>
      <w:r w:rsidRPr="00B00DDE">
        <w:rPr>
          <w:rFonts w:ascii="Arial" w:hAnsi="Arial" w:cs="Arial"/>
          <w:sz w:val="22"/>
          <w:szCs w:val="22"/>
        </w:rPr>
        <w:t>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696BAE" w:rsidRPr="00B00DDE" w:rsidRDefault="00696BAE" w:rsidP="003E0530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B00DDE">
        <w:rPr>
          <w:rFonts w:ascii="Arial" w:hAnsi="Arial" w:cs="Arial"/>
          <w:sz w:val="22"/>
          <w:szCs w:val="22"/>
        </w:rPr>
        <w:t xml:space="preserve">Цели, основные принципы и </w:t>
      </w:r>
      <w:r w:rsidR="00147CBA">
        <w:rPr>
          <w:rFonts w:ascii="Arial" w:hAnsi="Arial" w:cs="Arial"/>
          <w:sz w:val="22"/>
          <w:szCs w:val="22"/>
        </w:rPr>
        <w:t>общие правила</w:t>
      </w:r>
      <w:r w:rsidRPr="00B00DDE">
        <w:rPr>
          <w:rFonts w:ascii="Arial" w:hAnsi="Arial" w:cs="Arial"/>
          <w:sz w:val="22"/>
          <w:szCs w:val="22"/>
        </w:rPr>
        <w:t xml:space="preserve">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</w:t>
      </w:r>
      <w:r w:rsidR="0082524D" w:rsidRPr="00B00DDE">
        <w:rPr>
          <w:rFonts w:ascii="Arial" w:hAnsi="Arial" w:cs="Arial"/>
          <w:sz w:val="22"/>
          <w:szCs w:val="22"/>
        </w:rPr>
        <w:t>равила</w:t>
      </w:r>
      <w:r w:rsidRPr="00B00DDE">
        <w:rPr>
          <w:rFonts w:ascii="Arial" w:hAnsi="Arial" w:cs="Arial"/>
          <w:sz w:val="22"/>
          <w:szCs w:val="22"/>
        </w:rPr>
        <w:t xml:space="preserve"> разработки, принятия, применения, обновления и отмены».</w:t>
      </w:r>
    </w:p>
    <w:p w:rsidR="00696BAE" w:rsidRPr="00B00DDE" w:rsidRDefault="00696BAE" w:rsidP="003E0530">
      <w:pPr>
        <w:ind w:firstLine="567"/>
        <w:jc w:val="both"/>
        <w:rPr>
          <w:rFonts w:ascii="Arial" w:hAnsi="Arial" w:cs="Arial"/>
        </w:rPr>
      </w:pPr>
    </w:p>
    <w:p w:rsidR="00696BAE" w:rsidRPr="00B00DDE" w:rsidRDefault="00696BAE" w:rsidP="003E0530">
      <w:pPr>
        <w:ind w:firstLine="567"/>
        <w:jc w:val="both"/>
        <w:rPr>
          <w:rFonts w:ascii="Arial" w:hAnsi="Arial" w:cs="Arial"/>
          <w:b/>
        </w:rPr>
      </w:pPr>
      <w:r w:rsidRPr="003E0530">
        <w:rPr>
          <w:rFonts w:ascii="Arial" w:hAnsi="Arial" w:cs="Arial"/>
          <w:b/>
          <w:sz w:val="22"/>
        </w:rPr>
        <w:t>Сведения о стандарте</w:t>
      </w:r>
    </w:p>
    <w:p w:rsidR="003E0530" w:rsidRPr="004A0564" w:rsidRDefault="003E0530" w:rsidP="003E0530">
      <w:pPr>
        <w:ind w:firstLine="567"/>
        <w:jc w:val="both"/>
        <w:rPr>
          <w:rFonts w:ascii="Arial" w:hAnsi="Arial" w:cs="Arial"/>
          <w:sz w:val="22"/>
        </w:rPr>
      </w:pPr>
      <w:r w:rsidRPr="004A0564">
        <w:rPr>
          <w:rFonts w:ascii="Arial" w:hAnsi="Arial" w:cs="Arial"/>
          <w:sz w:val="22"/>
        </w:rPr>
        <w:t>1 ПОДГОТОВЛЕН Республиканским государственным предприятием на праве хозяйственного ведения «Казах</w:t>
      </w:r>
      <w:r w:rsidR="004977A0" w:rsidRPr="004A0564">
        <w:rPr>
          <w:rFonts w:ascii="Arial" w:hAnsi="Arial" w:cs="Arial"/>
          <w:sz w:val="22"/>
        </w:rPr>
        <w:t>станский</w:t>
      </w:r>
      <w:r w:rsidRPr="004A0564">
        <w:rPr>
          <w:rFonts w:ascii="Arial" w:hAnsi="Arial" w:cs="Arial"/>
          <w:sz w:val="22"/>
        </w:rPr>
        <w:t xml:space="preserve"> институт стандартизации и </w:t>
      </w:r>
      <w:r w:rsidR="004977A0" w:rsidRPr="004A0564">
        <w:rPr>
          <w:rFonts w:ascii="Arial" w:hAnsi="Arial" w:cs="Arial"/>
          <w:sz w:val="22"/>
        </w:rPr>
        <w:t>метрологии</w:t>
      </w:r>
      <w:r w:rsidRPr="004A0564">
        <w:rPr>
          <w:rFonts w:ascii="Arial" w:hAnsi="Arial" w:cs="Arial"/>
          <w:sz w:val="22"/>
        </w:rPr>
        <w:t xml:space="preserve">»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</w:t>
      </w:r>
      <w:r w:rsidR="00E303C2" w:rsidRPr="004A0564">
        <w:rPr>
          <w:rFonts w:ascii="Arial" w:hAnsi="Arial" w:cs="Arial"/>
          <w:sz w:val="22"/>
        </w:rPr>
        <w:t>англоязычной версии стандарта</w:t>
      </w:r>
      <w:r w:rsidRPr="004A0564">
        <w:rPr>
          <w:rFonts w:ascii="Arial" w:hAnsi="Arial" w:cs="Arial"/>
          <w:sz w:val="22"/>
        </w:rPr>
        <w:t>, указанного в пункте 4</w:t>
      </w:r>
    </w:p>
    <w:p w:rsidR="003E0530" w:rsidRPr="0005177A" w:rsidRDefault="003E0530" w:rsidP="003E0530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2 ВНЕСЕН Комитетом технического регулирования и метрологии Министерства торговли и интеграции Республики Казахстан</w:t>
      </w:r>
    </w:p>
    <w:p w:rsidR="003E0530" w:rsidRPr="0005177A" w:rsidRDefault="003E0530" w:rsidP="003E0530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3 ПРИНЯТ Евразийским советом по стандартизации, метрологии и сертификации (протокол №_____от_____________)</w:t>
      </w:r>
    </w:p>
    <w:p w:rsidR="003E0530" w:rsidRPr="0005177A" w:rsidRDefault="003E0530" w:rsidP="003E0530">
      <w:pPr>
        <w:shd w:val="clear" w:color="auto" w:fill="FFFFFF"/>
        <w:ind w:firstLine="567"/>
        <w:jc w:val="both"/>
        <w:rPr>
          <w:rFonts w:ascii="Arial" w:hAnsi="Arial" w:cs="Arial"/>
          <w:sz w:val="22"/>
          <w:szCs w:val="22"/>
          <w:lang w:val="en-US"/>
        </w:rPr>
      </w:pPr>
      <w:r w:rsidRPr="0005177A">
        <w:rPr>
          <w:rFonts w:ascii="Arial" w:hAnsi="Arial" w:cs="Arial"/>
          <w:sz w:val="22"/>
          <w:szCs w:val="22"/>
        </w:rPr>
        <w:t>За принятие проголосовали:</w:t>
      </w:r>
    </w:p>
    <w:p w:rsidR="00521084" w:rsidRPr="00B00DDE" w:rsidRDefault="00521084" w:rsidP="003E0530">
      <w:pPr>
        <w:ind w:firstLine="567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0"/>
        <w:gridCol w:w="2520"/>
        <w:gridCol w:w="4045"/>
      </w:tblGrid>
      <w:tr w:rsidR="00521084" w:rsidRPr="00B00DDE" w:rsidTr="002A2640">
        <w:tc>
          <w:tcPr>
            <w:tcW w:w="3060" w:type="dxa"/>
            <w:tcBorders>
              <w:bottom w:val="double" w:sz="4" w:space="0" w:color="auto"/>
            </w:tcBorders>
          </w:tcPr>
          <w:p w:rsidR="00521084" w:rsidRPr="00B00DDE" w:rsidRDefault="00521084" w:rsidP="004544D4">
            <w:pPr>
              <w:pStyle w:val="2"/>
              <w:ind w:right="-108"/>
              <w:rPr>
                <w:rFonts w:ascii="Arial" w:hAnsi="Arial" w:cs="Arial"/>
                <w:szCs w:val="20"/>
                <w:u w:val="none"/>
              </w:rPr>
            </w:pPr>
            <w:r w:rsidRPr="00B00DDE">
              <w:rPr>
                <w:rFonts w:ascii="Arial" w:hAnsi="Arial" w:cs="Arial"/>
                <w:szCs w:val="20"/>
                <w:u w:val="none"/>
              </w:rPr>
              <w:t>Краткое наименование страны</w:t>
            </w:r>
          </w:p>
          <w:p w:rsidR="00521084" w:rsidRPr="00B00DDE" w:rsidRDefault="00521084" w:rsidP="004544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0DDE">
              <w:rPr>
                <w:rFonts w:ascii="Arial" w:hAnsi="Arial" w:cs="Arial"/>
                <w:sz w:val="20"/>
                <w:szCs w:val="20"/>
              </w:rPr>
              <w:t>по МК (ИСО 3166) 004–97</w:t>
            </w:r>
          </w:p>
        </w:tc>
        <w:tc>
          <w:tcPr>
            <w:tcW w:w="2520" w:type="dxa"/>
            <w:tcBorders>
              <w:bottom w:val="double" w:sz="4" w:space="0" w:color="auto"/>
            </w:tcBorders>
          </w:tcPr>
          <w:p w:rsidR="00521084" w:rsidRPr="00B00DDE" w:rsidRDefault="00521084" w:rsidP="004544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0DDE">
              <w:rPr>
                <w:rFonts w:ascii="Arial" w:hAnsi="Arial" w:cs="Arial"/>
                <w:sz w:val="20"/>
                <w:szCs w:val="20"/>
              </w:rPr>
              <w:t>Код страны</w:t>
            </w:r>
          </w:p>
          <w:p w:rsidR="00521084" w:rsidRPr="00B00DDE" w:rsidRDefault="00521084" w:rsidP="004544D4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0DDE">
              <w:rPr>
                <w:rFonts w:ascii="Arial" w:hAnsi="Arial" w:cs="Arial"/>
                <w:sz w:val="20"/>
                <w:szCs w:val="20"/>
              </w:rPr>
              <w:t>по МК (ИСО 3166) 004–97</w:t>
            </w:r>
          </w:p>
        </w:tc>
        <w:tc>
          <w:tcPr>
            <w:tcW w:w="4045" w:type="dxa"/>
            <w:tcBorders>
              <w:bottom w:val="double" w:sz="4" w:space="0" w:color="auto"/>
            </w:tcBorders>
            <w:vAlign w:val="center"/>
          </w:tcPr>
          <w:p w:rsidR="00521084" w:rsidRPr="00B00DDE" w:rsidRDefault="00521084" w:rsidP="004544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0DDE">
              <w:rPr>
                <w:rFonts w:ascii="Arial" w:hAnsi="Arial" w:cs="Arial"/>
                <w:sz w:val="20"/>
                <w:szCs w:val="20"/>
              </w:rPr>
              <w:t>Сокращенное наименование национального органа по стандартизации</w:t>
            </w:r>
          </w:p>
        </w:tc>
      </w:tr>
      <w:tr w:rsidR="00521084" w:rsidRPr="00B00DDE" w:rsidTr="002A2640">
        <w:tc>
          <w:tcPr>
            <w:tcW w:w="3060" w:type="dxa"/>
            <w:tcBorders>
              <w:top w:val="double" w:sz="4" w:space="0" w:color="auto"/>
              <w:bottom w:val="nil"/>
            </w:tcBorders>
            <w:vAlign w:val="center"/>
          </w:tcPr>
          <w:p w:rsidR="00521084" w:rsidRPr="00B00DDE" w:rsidRDefault="00521084" w:rsidP="003E0530">
            <w:pPr>
              <w:pStyle w:val="2"/>
              <w:ind w:right="-108" w:firstLine="567"/>
              <w:rPr>
                <w:rFonts w:ascii="Arial" w:hAnsi="Arial" w:cs="Arial"/>
                <w:sz w:val="24"/>
              </w:rPr>
            </w:pPr>
          </w:p>
        </w:tc>
        <w:tc>
          <w:tcPr>
            <w:tcW w:w="2520" w:type="dxa"/>
            <w:tcBorders>
              <w:top w:val="double" w:sz="4" w:space="0" w:color="auto"/>
              <w:bottom w:val="nil"/>
            </w:tcBorders>
            <w:vAlign w:val="center"/>
          </w:tcPr>
          <w:p w:rsidR="00521084" w:rsidRPr="00B00DDE" w:rsidRDefault="00521084" w:rsidP="003E0530">
            <w:pPr>
              <w:ind w:firstLine="567"/>
              <w:jc w:val="center"/>
              <w:rPr>
                <w:rFonts w:ascii="Arial" w:hAnsi="Arial" w:cs="Arial"/>
              </w:rPr>
            </w:pPr>
          </w:p>
        </w:tc>
        <w:tc>
          <w:tcPr>
            <w:tcW w:w="4045" w:type="dxa"/>
            <w:tcBorders>
              <w:top w:val="double" w:sz="4" w:space="0" w:color="auto"/>
              <w:bottom w:val="nil"/>
            </w:tcBorders>
            <w:vAlign w:val="center"/>
          </w:tcPr>
          <w:p w:rsidR="00521084" w:rsidRPr="00B00DDE" w:rsidRDefault="00521084" w:rsidP="003E0530">
            <w:pPr>
              <w:ind w:firstLine="567"/>
              <w:jc w:val="center"/>
              <w:rPr>
                <w:rFonts w:ascii="Arial" w:hAnsi="Arial" w:cs="Arial"/>
              </w:rPr>
            </w:pPr>
          </w:p>
        </w:tc>
      </w:tr>
    </w:tbl>
    <w:p w:rsidR="006B7C37" w:rsidRPr="00AE765A" w:rsidRDefault="008D6511" w:rsidP="00D008D1">
      <w:pPr>
        <w:pStyle w:val="Style4"/>
        <w:ind w:firstLine="567"/>
        <w:jc w:val="both"/>
        <w:rPr>
          <w:rFonts w:ascii="Arial" w:hAnsi="Arial" w:cs="Arial"/>
          <w:sz w:val="22"/>
          <w:lang w:val="en-US"/>
        </w:rPr>
      </w:pPr>
      <w:r w:rsidRPr="004544D4">
        <w:rPr>
          <w:rFonts w:ascii="Arial" w:hAnsi="Arial" w:cs="Arial"/>
          <w:sz w:val="22"/>
          <w:szCs w:val="22"/>
        </w:rPr>
        <w:t xml:space="preserve">4 </w:t>
      </w:r>
      <w:r w:rsidR="006B7C37" w:rsidRPr="006B7C37">
        <w:rPr>
          <w:rFonts w:ascii="Arial" w:hAnsi="Arial" w:cs="Arial"/>
          <w:sz w:val="22"/>
        </w:rPr>
        <w:t xml:space="preserve">Настоящий стандарт идентичен международному стандарту </w:t>
      </w:r>
      <w:r w:rsidR="006B7C37" w:rsidRPr="006B7C37">
        <w:rPr>
          <w:rFonts w:ascii="Arial" w:hAnsi="Arial" w:cs="Arial"/>
          <w:sz w:val="22"/>
        </w:rPr>
        <w:br/>
        <w:t xml:space="preserve">ISO 5398-1:2018 </w:t>
      </w:r>
      <w:r w:rsidR="006B7C37">
        <w:rPr>
          <w:rFonts w:ascii="Arial" w:hAnsi="Arial" w:cs="Arial"/>
          <w:sz w:val="22"/>
        </w:rPr>
        <w:t>«</w:t>
      </w:r>
      <w:r w:rsidR="006B7C37" w:rsidRPr="006B7C37">
        <w:rPr>
          <w:rFonts w:ascii="Arial" w:hAnsi="Arial" w:cs="Arial"/>
          <w:sz w:val="22"/>
        </w:rPr>
        <w:t>Кожа</w:t>
      </w:r>
      <w:r w:rsidR="006B7C37" w:rsidRPr="006B7C37">
        <w:rPr>
          <w:rFonts w:ascii="Arial" w:hAnsi="Arial"/>
          <w:bCs/>
          <w:sz w:val="22"/>
        </w:rPr>
        <w:t>. Химическое определение содержания оксида хрома.             Часть 1. Количественное определение титрованием</w:t>
      </w:r>
      <w:r w:rsidR="006B7C37">
        <w:rPr>
          <w:rFonts w:ascii="Arial" w:hAnsi="Arial"/>
          <w:bCs/>
          <w:sz w:val="22"/>
        </w:rPr>
        <w:t>»</w:t>
      </w:r>
      <w:r w:rsidR="006B7C37" w:rsidRPr="006B7C37">
        <w:rPr>
          <w:rFonts w:ascii="Arial" w:hAnsi="Arial" w:cs="Arial"/>
          <w:sz w:val="22"/>
        </w:rPr>
        <w:t xml:space="preserve"> (</w:t>
      </w:r>
      <w:r w:rsidR="006B7C37" w:rsidRPr="006B7C37">
        <w:rPr>
          <w:rFonts w:ascii="Arial" w:hAnsi="Arial" w:cs="Arial"/>
          <w:sz w:val="22"/>
          <w:lang w:val="en-US"/>
        </w:rPr>
        <w:t>Leather</w:t>
      </w:r>
      <w:r w:rsidR="006B7C37" w:rsidRPr="006B7C37">
        <w:rPr>
          <w:rFonts w:ascii="Arial" w:hAnsi="Arial" w:cs="Arial"/>
          <w:sz w:val="22"/>
        </w:rPr>
        <w:t xml:space="preserve">. </w:t>
      </w:r>
      <w:r w:rsidR="006B7C37" w:rsidRPr="006B7C37">
        <w:rPr>
          <w:rFonts w:ascii="Arial" w:hAnsi="Arial" w:cs="Arial"/>
          <w:sz w:val="22"/>
          <w:lang w:val="en-US"/>
        </w:rPr>
        <w:t>Chemical</w:t>
      </w:r>
      <w:r w:rsidR="006B7C37" w:rsidRPr="00AE765A">
        <w:rPr>
          <w:rFonts w:ascii="Arial" w:hAnsi="Arial" w:cs="Arial"/>
          <w:sz w:val="22"/>
          <w:lang w:val="en-US"/>
        </w:rPr>
        <w:t xml:space="preserve"> </w:t>
      </w:r>
      <w:r w:rsidR="006B7C37" w:rsidRPr="006B7C37">
        <w:rPr>
          <w:rFonts w:ascii="Arial" w:hAnsi="Arial" w:cs="Arial"/>
          <w:sz w:val="22"/>
          <w:lang w:val="en-US"/>
        </w:rPr>
        <w:t>determination</w:t>
      </w:r>
      <w:r w:rsidR="006B7C37" w:rsidRPr="00AE765A">
        <w:rPr>
          <w:rFonts w:ascii="Arial" w:hAnsi="Arial" w:cs="Arial"/>
          <w:sz w:val="22"/>
          <w:lang w:val="en-US"/>
        </w:rPr>
        <w:t xml:space="preserve"> </w:t>
      </w:r>
      <w:r w:rsidR="006B7C37" w:rsidRPr="006B7C37">
        <w:rPr>
          <w:rFonts w:ascii="Arial" w:hAnsi="Arial" w:cs="Arial"/>
          <w:sz w:val="22"/>
          <w:lang w:val="en-US"/>
        </w:rPr>
        <w:t>of</w:t>
      </w:r>
      <w:r w:rsidR="006B7C37" w:rsidRPr="00AE765A">
        <w:rPr>
          <w:rFonts w:ascii="Arial" w:hAnsi="Arial" w:cs="Arial"/>
          <w:sz w:val="22"/>
          <w:lang w:val="en-US"/>
        </w:rPr>
        <w:t xml:space="preserve"> </w:t>
      </w:r>
      <w:r w:rsidR="006B7C37" w:rsidRPr="006B7C37">
        <w:rPr>
          <w:rFonts w:ascii="Arial" w:hAnsi="Arial" w:cs="Arial"/>
          <w:sz w:val="22"/>
          <w:lang w:val="en-US"/>
        </w:rPr>
        <w:t>chromic</w:t>
      </w:r>
      <w:r w:rsidR="006B7C37" w:rsidRPr="00AE765A">
        <w:rPr>
          <w:rFonts w:ascii="Arial" w:hAnsi="Arial" w:cs="Arial"/>
          <w:sz w:val="22"/>
          <w:lang w:val="en-US"/>
        </w:rPr>
        <w:t xml:space="preserve"> </w:t>
      </w:r>
      <w:r w:rsidR="006B7C37" w:rsidRPr="006B7C37">
        <w:rPr>
          <w:rFonts w:ascii="Arial" w:hAnsi="Arial" w:cs="Arial"/>
          <w:sz w:val="22"/>
          <w:lang w:val="en-US"/>
        </w:rPr>
        <w:t>oxide</w:t>
      </w:r>
      <w:r w:rsidR="006B7C37" w:rsidRPr="00AE765A">
        <w:rPr>
          <w:rFonts w:ascii="Arial" w:hAnsi="Arial" w:cs="Arial"/>
          <w:sz w:val="22"/>
          <w:lang w:val="en-US"/>
        </w:rPr>
        <w:t xml:space="preserve"> </w:t>
      </w:r>
      <w:r w:rsidR="006B7C37" w:rsidRPr="006B7C37">
        <w:rPr>
          <w:rFonts w:ascii="Arial" w:hAnsi="Arial" w:cs="Arial"/>
          <w:sz w:val="22"/>
          <w:lang w:val="en-US"/>
        </w:rPr>
        <w:t>content</w:t>
      </w:r>
      <w:r w:rsidR="006B7C37" w:rsidRPr="00AE765A">
        <w:rPr>
          <w:rFonts w:ascii="Arial" w:hAnsi="Arial" w:cs="Arial"/>
          <w:sz w:val="22"/>
          <w:lang w:val="en-US"/>
        </w:rPr>
        <w:t xml:space="preserve">. </w:t>
      </w:r>
      <w:r w:rsidR="006B7C37" w:rsidRPr="006B7C37">
        <w:rPr>
          <w:rFonts w:ascii="Arial" w:hAnsi="Arial" w:cs="Arial"/>
          <w:sz w:val="22"/>
          <w:lang w:val="en-US"/>
        </w:rPr>
        <w:t>PART</w:t>
      </w:r>
      <w:r w:rsidR="006B7C37" w:rsidRPr="00AE765A">
        <w:rPr>
          <w:rFonts w:ascii="Arial" w:hAnsi="Arial" w:cs="Arial"/>
          <w:sz w:val="22"/>
          <w:lang w:val="en-US"/>
        </w:rPr>
        <w:t xml:space="preserve"> 1: </w:t>
      </w:r>
      <w:r w:rsidR="006B7C37" w:rsidRPr="006B7C37">
        <w:rPr>
          <w:rFonts w:ascii="Arial" w:hAnsi="Arial" w:cs="Arial"/>
          <w:sz w:val="22"/>
          <w:lang w:val="en-US"/>
        </w:rPr>
        <w:t>Quantification</w:t>
      </w:r>
      <w:r w:rsidR="006B7C37" w:rsidRPr="00AE765A">
        <w:rPr>
          <w:rFonts w:ascii="Arial" w:hAnsi="Arial" w:cs="Arial"/>
          <w:sz w:val="22"/>
          <w:lang w:val="en-US"/>
        </w:rPr>
        <w:t xml:space="preserve"> </w:t>
      </w:r>
      <w:r w:rsidR="006B7C37" w:rsidRPr="006B7C37">
        <w:rPr>
          <w:rFonts w:ascii="Arial" w:hAnsi="Arial" w:cs="Arial"/>
          <w:sz w:val="22"/>
          <w:lang w:val="en-US"/>
        </w:rPr>
        <w:t>by</w:t>
      </w:r>
      <w:r w:rsidR="006B7C37" w:rsidRPr="00AE765A">
        <w:rPr>
          <w:rFonts w:ascii="Arial" w:hAnsi="Arial" w:cs="Arial"/>
          <w:sz w:val="22"/>
          <w:lang w:val="en-US"/>
        </w:rPr>
        <w:t xml:space="preserve"> </w:t>
      </w:r>
      <w:r w:rsidR="006B7C37" w:rsidRPr="006B7C37">
        <w:rPr>
          <w:rFonts w:ascii="Arial" w:hAnsi="Arial" w:cs="Arial"/>
          <w:sz w:val="22"/>
          <w:lang w:val="en-US"/>
        </w:rPr>
        <w:t>titration</w:t>
      </w:r>
      <w:r w:rsidR="006B7C37" w:rsidRPr="00AE765A">
        <w:rPr>
          <w:rFonts w:ascii="Arial" w:hAnsi="Arial" w:cs="Arial"/>
          <w:sz w:val="22"/>
          <w:lang w:val="en-US"/>
        </w:rPr>
        <w:t xml:space="preserve">, </w:t>
      </w:r>
      <w:r w:rsidR="006B7C37" w:rsidRPr="006B7C37">
        <w:rPr>
          <w:rFonts w:ascii="Arial" w:hAnsi="Arial" w:cs="Arial"/>
          <w:sz w:val="22"/>
          <w:lang w:val="en-US"/>
        </w:rPr>
        <w:t>IDT</w:t>
      </w:r>
      <w:r w:rsidR="006B7C37" w:rsidRPr="00AE765A">
        <w:rPr>
          <w:rFonts w:ascii="Arial" w:hAnsi="Arial" w:cs="Arial"/>
          <w:sz w:val="22"/>
          <w:lang w:val="en-US"/>
        </w:rPr>
        <w:t>).</w:t>
      </w:r>
    </w:p>
    <w:p w:rsidR="006B7C37" w:rsidRPr="006B7C37" w:rsidRDefault="006B7C37" w:rsidP="00D008D1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sz w:val="22"/>
        </w:rPr>
      </w:pPr>
      <w:r w:rsidRPr="006B7C37">
        <w:rPr>
          <w:rFonts w:ascii="Arial" w:hAnsi="Arial" w:cs="Arial"/>
          <w:sz w:val="22"/>
        </w:rPr>
        <w:t xml:space="preserve">Международный стандарт </w:t>
      </w:r>
      <w:r w:rsidRPr="006B7C37">
        <w:rPr>
          <w:rFonts w:ascii="Arial" w:hAnsi="Arial" w:cs="Arial"/>
          <w:sz w:val="22"/>
          <w:lang w:val="en-US"/>
        </w:rPr>
        <w:t>ISO </w:t>
      </w:r>
      <w:r w:rsidRPr="006B7C37">
        <w:rPr>
          <w:rFonts w:ascii="Arial" w:hAnsi="Arial" w:cs="Arial"/>
          <w:sz w:val="22"/>
        </w:rPr>
        <w:t>5398-1:2018 был подготовлен Комиссией по химическим испытаниям Международного союза обществ технологов и химиков кожевенного производства (Комиссия IUC, IULTCS) в сотрудничестве с Техническим комитетом CEN/TC 289 «Кожа» Европейского комитета по стандартизации (CEN), секретариат которого находится в ведение UNI, в соответствии с Соглашением о техническом сотрудничестве между ISO и CEN (Венское соглашение).</w:t>
      </w:r>
    </w:p>
    <w:p w:rsidR="004C418E" w:rsidRPr="004544D4" w:rsidRDefault="004C418E" w:rsidP="00D008D1">
      <w:pPr>
        <w:pStyle w:val="Style4"/>
        <w:ind w:firstLine="567"/>
        <w:jc w:val="both"/>
        <w:rPr>
          <w:rFonts w:ascii="Arial" w:hAnsi="Arial" w:cs="Arial"/>
          <w:sz w:val="22"/>
          <w:szCs w:val="22"/>
        </w:rPr>
      </w:pPr>
      <w:r w:rsidRPr="004544D4">
        <w:rPr>
          <w:rFonts w:ascii="Arial" w:hAnsi="Arial" w:cs="Arial"/>
          <w:sz w:val="22"/>
          <w:szCs w:val="22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D008D1" w:rsidRDefault="00D008D1" w:rsidP="004544D4">
      <w:pPr>
        <w:tabs>
          <w:tab w:val="left" w:pos="851"/>
        </w:tabs>
        <w:ind w:firstLine="567"/>
        <w:jc w:val="both"/>
        <w:rPr>
          <w:rFonts w:ascii="Arial" w:hAnsi="Arial" w:cs="Arial"/>
          <w:sz w:val="22"/>
          <w:szCs w:val="22"/>
        </w:rPr>
      </w:pPr>
    </w:p>
    <w:p w:rsidR="006E7800" w:rsidRDefault="008D6511" w:rsidP="004544D4">
      <w:pPr>
        <w:tabs>
          <w:tab w:val="left" w:pos="851"/>
        </w:tabs>
        <w:ind w:firstLine="567"/>
        <w:jc w:val="both"/>
        <w:rPr>
          <w:rFonts w:ascii="Arial" w:eastAsia="Arial" w:hAnsi="Arial" w:cs="Arial"/>
          <w:sz w:val="22"/>
          <w:szCs w:val="22"/>
          <w:lang w:bidi="ru-RU"/>
        </w:rPr>
      </w:pPr>
      <w:r w:rsidRPr="00B00DDE">
        <w:rPr>
          <w:rFonts w:ascii="Arial" w:hAnsi="Arial" w:cs="Arial"/>
          <w:sz w:val="22"/>
          <w:szCs w:val="22"/>
        </w:rPr>
        <w:t>5</w:t>
      </w:r>
      <w:r w:rsidR="00720276" w:rsidRPr="00B00DDE">
        <w:rPr>
          <w:rFonts w:ascii="Arial" w:hAnsi="Arial" w:cs="Arial"/>
          <w:sz w:val="22"/>
          <w:szCs w:val="22"/>
        </w:rPr>
        <w:t xml:space="preserve"> </w:t>
      </w:r>
      <w:r w:rsidR="00696BAE" w:rsidRPr="00B00DDE">
        <w:rPr>
          <w:rFonts w:ascii="Arial" w:hAnsi="Arial" w:cs="Arial"/>
          <w:sz w:val="22"/>
          <w:szCs w:val="22"/>
        </w:rPr>
        <w:t>В</w:t>
      </w:r>
      <w:r w:rsidR="006B7C37">
        <w:rPr>
          <w:rFonts w:ascii="Arial" w:hAnsi="Arial" w:cs="Arial"/>
          <w:sz w:val="22"/>
          <w:szCs w:val="22"/>
        </w:rPr>
        <w:t>ВЕДЕН</w:t>
      </w:r>
      <w:r w:rsidR="005F5BF5" w:rsidRPr="00B00DDE">
        <w:rPr>
          <w:rFonts w:ascii="Arial" w:hAnsi="Arial" w:cs="Arial"/>
          <w:sz w:val="22"/>
          <w:szCs w:val="22"/>
        </w:rPr>
        <w:t xml:space="preserve"> </w:t>
      </w:r>
      <w:r w:rsidR="005F5BF5">
        <w:rPr>
          <w:rFonts w:ascii="Arial" w:eastAsia="Arial" w:hAnsi="Arial" w:cs="Arial"/>
          <w:sz w:val="22"/>
          <w:szCs w:val="22"/>
          <w:lang w:bidi="ru-RU"/>
        </w:rPr>
        <w:t>ВПЕРВЫЕ</w:t>
      </w:r>
    </w:p>
    <w:p w:rsidR="006B7C37" w:rsidRDefault="006B7C37" w:rsidP="004544D4">
      <w:pPr>
        <w:tabs>
          <w:tab w:val="left" w:pos="851"/>
        </w:tabs>
        <w:ind w:firstLine="567"/>
        <w:jc w:val="both"/>
        <w:rPr>
          <w:rFonts w:ascii="Arial" w:eastAsia="Arial" w:hAnsi="Arial" w:cs="Arial"/>
          <w:lang w:bidi="ru-RU"/>
        </w:rPr>
      </w:pPr>
    </w:p>
    <w:p w:rsidR="00696BAE" w:rsidRPr="00B00DDE" w:rsidRDefault="00696BAE" w:rsidP="003E0530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00DDE">
        <w:rPr>
          <w:rFonts w:ascii="Arial" w:hAnsi="Arial" w:cs="Arial"/>
          <w:i/>
          <w:color w:val="000000"/>
          <w:sz w:val="22"/>
          <w:szCs w:val="22"/>
        </w:rPr>
        <w:t>Информация о введении в действие (прекращении действия) нас</w:t>
      </w:r>
      <w:r w:rsidR="002B7D03" w:rsidRPr="00B00DDE">
        <w:rPr>
          <w:rFonts w:ascii="Arial" w:hAnsi="Arial" w:cs="Arial"/>
          <w:i/>
          <w:color w:val="000000"/>
          <w:sz w:val="22"/>
          <w:szCs w:val="22"/>
        </w:rPr>
        <w:t xml:space="preserve">тоящего стандарта и изменений </w:t>
      </w:r>
      <w:r w:rsidRPr="00B00DDE">
        <w:rPr>
          <w:rFonts w:ascii="Arial" w:hAnsi="Arial" w:cs="Arial"/>
          <w:i/>
          <w:color w:val="000000"/>
          <w:sz w:val="22"/>
          <w:szCs w:val="22"/>
        </w:rPr>
        <w:t>к нему на территории указанных выше государств публикуется в указателях национальных стандартов, издаваемых в этих государствах</w:t>
      </w:r>
      <w:r w:rsidR="00147CBA">
        <w:rPr>
          <w:rFonts w:ascii="Arial" w:hAnsi="Arial" w:cs="Arial"/>
          <w:i/>
          <w:color w:val="000000"/>
          <w:sz w:val="22"/>
          <w:szCs w:val="22"/>
        </w:rPr>
        <w:t>, а также в сети Интернет на сайтах соответствующих национальных органов по стандартизации</w:t>
      </w:r>
      <w:r w:rsidRPr="00B00DDE">
        <w:rPr>
          <w:rFonts w:ascii="Arial" w:hAnsi="Arial" w:cs="Arial"/>
          <w:i/>
          <w:color w:val="000000"/>
          <w:sz w:val="22"/>
          <w:szCs w:val="22"/>
        </w:rPr>
        <w:t>.</w:t>
      </w:r>
    </w:p>
    <w:p w:rsidR="00696BAE" w:rsidRDefault="00147CBA" w:rsidP="003E0530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:rsidR="006E7800" w:rsidRDefault="006E7800" w:rsidP="006E7800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B00DDE">
        <w:rPr>
          <w:rFonts w:ascii="Arial" w:hAnsi="Arial" w:cs="Arial"/>
          <w:color w:val="000000"/>
          <w:sz w:val="22"/>
          <w:szCs w:val="22"/>
        </w:rPr>
        <w:lastRenderedPageBreak/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tbl>
      <w:tblPr>
        <w:tblW w:w="9786" w:type="dxa"/>
        <w:tblLayout w:type="fixed"/>
        <w:tblLook w:val="01E0" w:firstRow="1" w:lastRow="1" w:firstColumn="1" w:lastColumn="1" w:noHBand="0" w:noVBand="0"/>
      </w:tblPr>
      <w:tblGrid>
        <w:gridCol w:w="597"/>
        <w:gridCol w:w="8839"/>
        <w:gridCol w:w="350"/>
      </w:tblGrid>
      <w:tr w:rsidR="00057668" w:rsidRPr="00B00DDE" w:rsidTr="006B7C37">
        <w:tc>
          <w:tcPr>
            <w:tcW w:w="597" w:type="dxa"/>
          </w:tcPr>
          <w:p w:rsidR="00057668" w:rsidRDefault="00057668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Default="006B7C37" w:rsidP="006B7C37">
            <w:pPr>
              <w:rPr>
                <w:rFonts w:ascii="Arial" w:hAnsi="Arial" w:cs="Arial"/>
              </w:rPr>
            </w:pPr>
          </w:p>
          <w:p w:rsidR="006B7C37" w:rsidRPr="006B7C37" w:rsidRDefault="006B7C37" w:rsidP="006B7C37">
            <w:pPr>
              <w:rPr>
                <w:rFonts w:ascii="Arial" w:hAnsi="Arial" w:cs="Arial"/>
              </w:rPr>
            </w:pPr>
          </w:p>
        </w:tc>
        <w:tc>
          <w:tcPr>
            <w:tcW w:w="8839" w:type="dxa"/>
          </w:tcPr>
          <w:p w:rsidR="00057668" w:rsidRPr="00C45951" w:rsidRDefault="00057668" w:rsidP="0033119F">
            <w:pPr>
              <w:tabs>
                <w:tab w:val="left" w:pos="540"/>
              </w:tabs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50" w:type="dxa"/>
          </w:tcPr>
          <w:p w:rsidR="00057668" w:rsidRPr="008B2E6D" w:rsidRDefault="00057668" w:rsidP="004544D4">
            <w:pPr>
              <w:tabs>
                <w:tab w:val="left" w:pos="540"/>
              </w:tabs>
              <w:spacing w:after="120"/>
              <w:jc w:val="right"/>
              <w:rPr>
                <w:rFonts w:ascii="Arial" w:hAnsi="Arial" w:cs="Arial"/>
                <w:lang w:val="kk-KZ"/>
              </w:rPr>
            </w:pPr>
          </w:p>
        </w:tc>
      </w:tr>
      <w:tr w:rsidR="006B7560" w:rsidRPr="00B00DDE" w:rsidTr="006B7C37">
        <w:tc>
          <w:tcPr>
            <w:tcW w:w="597" w:type="dxa"/>
          </w:tcPr>
          <w:p w:rsidR="006B7560" w:rsidRPr="008B2E6D" w:rsidRDefault="006B7560" w:rsidP="0033119F">
            <w:pPr>
              <w:tabs>
                <w:tab w:val="left" w:pos="540"/>
              </w:tabs>
              <w:spacing w:after="120"/>
              <w:rPr>
                <w:rFonts w:ascii="Arial" w:hAnsi="Arial" w:cs="Arial"/>
                <w:lang w:val="kk-KZ"/>
              </w:rPr>
            </w:pPr>
          </w:p>
        </w:tc>
        <w:tc>
          <w:tcPr>
            <w:tcW w:w="8839" w:type="dxa"/>
          </w:tcPr>
          <w:p w:rsidR="006B7560" w:rsidRPr="00B00DDE" w:rsidRDefault="006B7560" w:rsidP="0033119F">
            <w:pPr>
              <w:tabs>
                <w:tab w:val="left" w:pos="540"/>
              </w:tabs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50" w:type="dxa"/>
          </w:tcPr>
          <w:p w:rsidR="006B7560" w:rsidRPr="00B00DDE" w:rsidRDefault="006B7560" w:rsidP="004544D4">
            <w:pPr>
              <w:tabs>
                <w:tab w:val="left" w:pos="540"/>
              </w:tabs>
              <w:spacing w:after="120"/>
              <w:jc w:val="right"/>
              <w:rPr>
                <w:rFonts w:ascii="Arial" w:hAnsi="Arial" w:cs="Arial"/>
              </w:rPr>
            </w:pPr>
          </w:p>
        </w:tc>
      </w:tr>
      <w:tr w:rsidR="0033119F" w:rsidRPr="00B00DDE" w:rsidTr="006B7C37">
        <w:tc>
          <w:tcPr>
            <w:tcW w:w="597" w:type="dxa"/>
          </w:tcPr>
          <w:p w:rsidR="0033119F" w:rsidRPr="00B00DDE" w:rsidRDefault="0033119F" w:rsidP="00BB67FF">
            <w:pPr>
              <w:tabs>
                <w:tab w:val="left" w:pos="5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8839" w:type="dxa"/>
          </w:tcPr>
          <w:p w:rsidR="0033119F" w:rsidRPr="00B00DDE" w:rsidRDefault="0033119F" w:rsidP="00C62B08">
            <w:pPr>
              <w:tabs>
                <w:tab w:val="left" w:pos="540"/>
              </w:tabs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50" w:type="dxa"/>
          </w:tcPr>
          <w:p w:rsidR="0033119F" w:rsidRPr="00B00DDE" w:rsidRDefault="0033119F" w:rsidP="004544D4">
            <w:pPr>
              <w:tabs>
                <w:tab w:val="left" w:pos="540"/>
              </w:tabs>
              <w:spacing w:after="120"/>
              <w:jc w:val="right"/>
              <w:rPr>
                <w:rFonts w:ascii="Arial" w:hAnsi="Arial" w:cs="Arial"/>
              </w:rPr>
            </w:pPr>
          </w:p>
        </w:tc>
      </w:tr>
      <w:tr w:rsidR="006B7560" w:rsidRPr="00B00DDE" w:rsidTr="006B7C37">
        <w:tc>
          <w:tcPr>
            <w:tcW w:w="597" w:type="dxa"/>
          </w:tcPr>
          <w:p w:rsidR="006B7560" w:rsidRPr="00B00DDE" w:rsidRDefault="006B7560" w:rsidP="0033119F">
            <w:pPr>
              <w:tabs>
                <w:tab w:val="left" w:pos="5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8839" w:type="dxa"/>
          </w:tcPr>
          <w:p w:rsidR="006B7560" w:rsidRPr="00B00DDE" w:rsidRDefault="006B7560" w:rsidP="0033119F">
            <w:pPr>
              <w:tabs>
                <w:tab w:val="left" w:pos="540"/>
              </w:tabs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50" w:type="dxa"/>
          </w:tcPr>
          <w:p w:rsidR="006B7560" w:rsidRPr="00B00DDE" w:rsidRDefault="006B7560" w:rsidP="004544D4">
            <w:pPr>
              <w:tabs>
                <w:tab w:val="left" w:pos="540"/>
              </w:tabs>
              <w:spacing w:after="120"/>
              <w:jc w:val="right"/>
              <w:rPr>
                <w:rFonts w:ascii="Arial" w:hAnsi="Arial" w:cs="Arial"/>
              </w:rPr>
            </w:pPr>
          </w:p>
        </w:tc>
      </w:tr>
      <w:tr w:rsidR="006B7560" w:rsidRPr="00B00DDE" w:rsidTr="006B7C37">
        <w:tc>
          <w:tcPr>
            <w:tcW w:w="597" w:type="dxa"/>
          </w:tcPr>
          <w:p w:rsidR="006B7560" w:rsidRPr="00B00DDE" w:rsidRDefault="006B7560" w:rsidP="0033119F">
            <w:pPr>
              <w:tabs>
                <w:tab w:val="left" w:pos="5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8839" w:type="dxa"/>
          </w:tcPr>
          <w:p w:rsidR="006B7560" w:rsidRPr="00B00DDE" w:rsidRDefault="006B7560" w:rsidP="00737FBF">
            <w:pPr>
              <w:tabs>
                <w:tab w:val="left" w:pos="540"/>
              </w:tabs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50" w:type="dxa"/>
          </w:tcPr>
          <w:p w:rsidR="006B7560" w:rsidRPr="00B00DDE" w:rsidRDefault="006B7560" w:rsidP="004544D4">
            <w:pPr>
              <w:tabs>
                <w:tab w:val="left" w:pos="540"/>
              </w:tabs>
              <w:spacing w:after="120"/>
              <w:jc w:val="right"/>
              <w:rPr>
                <w:rFonts w:ascii="Arial" w:hAnsi="Arial" w:cs="Arial"/>
              </w:rPr>
            </w:pPr>
          </w:p>
        </w:tc>
      </w:tr>
      <w:tr w:rsidR="006B7560" w:rsidRPr="00B00DDE" w:rsidTr="006B7C37">
        <w:tc>
          <w:tcPr>
            <w:tcW w:w="597" w:type="dxa"/>
          </w:tcPr>
          <w:p w:rsidR="006B7560" w:rsidRPr="00B00DDE" w:rsidRDefault="006B7560" w:rsidP="0033119F">
            <w:pPr>
              <w:tabs>
                <w:tab w:val="left" w:pos="5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8839" w:type="dxa"/>
          </w:tcPr>
          <w:p w:rsidR="006B7560" w:rsidRPr="00B00DDE" w:rsidRDefault="006B7560" w:rsidP="0033119F">
            <w:pPr>
              <w:tabs>
                <w:tab w:val="left" w:pos="540"/>
              </w:tabs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50" w:type="dxa"/>
          </w:tcPr>
          <w:p w:rsidR="006B7560" w:rsidRPr="00B00DDE" w:rsidRDefault="006B7560" w:rsidP="004544D4">
            <w:pPr>
              <w:tabs>
                <w:tab w:val="left" w:pos="540"/>
              </w:tabs>
              <w:spacing w:after="120"/>
              <w:jc w:val="right"/>
              <w:rPr>
                <w:rFonts w:ascii="Arial" w:hAnsi="Arial" w:cs="Arial"/>
              </w:rPr>
            </w:pPr>
          </w:p>
        </w:tc>
      </w:tr>
      <w:tr w:rsidR="006B7560" w:rsidRPr="00B00DDE" w:rsidTr="006B7C37">
        <w:tc>
          <w:tcPr>
            <w:tcW w:w="597" w:type="dxa"/>
          </w:tcPr>
          <w:p w:rsidR="006B7560" w:rsidRPr="00B00DDE" w:rsidRDefault="006B7560" w:rsidP="0033119F">
            <w:pPr>
              <w:tabs>
                <w:tab w:val="left" w:pos="5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8839" w:type="dxa"/>
          </w:tcPr>
          <w:p w:rsidR="006B7560" w:rsidRPr="00B00DDE" w:rsidRDefault="006B7560" w:rsidP="00737FBF">
            <w:pPr>
              <w:tabs>
                <w:tab w:val="left" w:pos="540"/>
              </w:tabs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50" w:type="dxa"/>
          </w:tcPr>
          <w:p w:rsidR="006B7560" w:rsidRPr="00B00DDE" w:rsidRDefault="006B7560" w:rsidP="004544D4">
            <w:pPr>
              <w:tabs>
                <w:tab w:val="left" w:pos="540"/>
              </w:tabs>
              <w:spacing w:after="120"/>
              <w:jc w:val="right"/>
              <w:rPr>
                <w:rFonts w:ascii="Arial" w:hAnsi="Arial" w:cs="Arial"/>
              </w:rPr>
            </w:pPr>
          </w:p>
        </w:tc>
      </w:tr>
      <w:tr w:rsidR="00373AF5" w:rsidRPr="00B00DDE" w:rsidTr="006B7C37">
        <w:tc>
          <w:tcPr>
            <w:tcW w:w="597" w:type="dxa"/>
          </w:tcPr>
          <w:p w:rsidR="00373AF5" w:rsidRDefault="00373AF5" w:rsidP="00373AF5">
            <w:pPr>
              <w:tabs>
                <w:tab w:val="left" w:pos="5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8839" w:type="dxa"/>
          </w:tcPr>
          <w:p w:rsidR="00373AF5" w:rsidRPr="00B00DDE" w:rsidRDefault="00373AF5" w:rsidP="00373AF5">
            <w:pPr>
              <w:tabs>
                <w:tab w:val="left" w:pos="540"/>
              </w:tabs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50" w:type="dxa"/>
          </w:tcPr>
          <w:p w:rsidR="00373AF5" w:rsidRDefault="00373AF5" w:rsidP="00373AF5">
            <w:pPr>
              <w:tabs>
                <w:tab w:val="left" w:pos="540"/>
              </w:tabs>
              <w:spacing w:after="120"/>
              <w:jc w:val="right"/>
              <w:rPr>
                <w:rFonts w:ascii="Arial" w:hAnsi="Arial" w:cs="Arial"/>
              </w:rPr>
            </w:pPr>
          </w:p>
        </w:tc>
      </w:tr>
      <w:tr w:rsidR="00373AF5" w:rsidRPr="00B00DDE" w:rsidTr="006B7C37">
        <w:tc>
          <w:tcPr>
            <w:tcW w:w="597" w:type="dxa"/>
          </w:tcPr>
          <w:p w:rsidR="00373AF5" w:rsidRDefault="00373AF5" w:rsidP="00373AF5">
            <w:pPr>
              <w:tabs>
                <w:tab w:val="left" w:pos="5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8839" w:type="dxa"/>
          </w:tcPr>
          <w:p w:rsidR="00373AF5" w:rsidRDefault="00373AF5" w:rsidP="00373AF5">
            <w:pPr>
              <w:tabs>
                <w:tab w:val="left" w:pos="540"/>
              </w:tabs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50" w:type="dxa"/>
          </w:tcPr>
          <w:p w:rsidR="00373AF5" w:rsidRDefault="00373AF5" w:rsidP="00373AF5">
            <w:pPr>
              <w:tabs>
                <w:tab w:val="left" w:pos="540"/>
              </w:tabs>
              <w:spacing w:after="120"/>
              <w:jc w:val="right"/>
              <w:rPr>
                <w:rFonts w:ascii="Arial" w:hAnsi="Arial" w:cs="Arial"/>
              </w:rPr>
            </w:pPr>
          </w:p>
        </w:tc>
      </w:tr>
      <w:tr w:rsidR="00373AF5" w:rsidRPr="00B00DDE" w:rsidTr="006B7C37">
        <w:tc>
          <w:tcPr>
            <w:tcW w:w="597" w:type="dxa"/>
          </w:tcPr>
          <w:p w:rsidR="00373AF5" w:rsidRDefault="00373AF5" w:rsidP="00373AF5">
            <w:pPr>
              <w:tabs>
                <w:tab w:val="left" w:pos="5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8839" w:type="dxa"/>
          </w:tcPr>
          <w:p w:rsidR="00373AF5" w:rsidRPr="00B00DDE" w:rsidRDefault="00373AF5" w:rsidP="00373AF5">
            <w:pPr>
              <w:tabs>
                <w:tab w:val="left" w:pos="540"/>
              </w:tabs>
              <w:spacing w:after="120"/>
              <w:jc w:val="both"/>
              <w:rPr>
                <w:rFonts w:ascii="Arial" w:hAnsi="Arial" w:cs="Arial"/>
                <w:lang w:val="kk-KZ"/>
              </w:rPr>
            </w:pPr>
          </w:p>
        </w:tc>
        <w:tc>
          <w:tcPr>
            <w:tcW w:w="350" w:type="dxa"/>
          </w:tcPr>
          <w:p w:rsidR="00373AF5" w:rsidRDefault="00373AF5" w:rsidP="00373AF5">
            <w:pPr>
              <w:tabs>
                <w:tab w:val="left" w:pos="540"/>
              </w:tabs>
              <w:spacing w:after="120"/>
              <w:jc w:val="right"/>
              <w:rPr>
                <w:rFonts w:ascii="Arial" w:hAnsi="Arial" w:cs="Arial"/>
              </w:rPr>
            </w:pPr>
          </w:p>
        </w:tc>
      </w:tr>
    </w:tbl>
    <w:p w:rsidR="00696BAE" w:rsidRPr="00B00DDE" w:rsidRDefault="00696BAE" w:rsidP="008B214E">
      <w:pPr>
        <w:ind w:firstLine="540"/>
        <w:jc w:val="center"/>
        <w:rPr>
          <w:rFonts w:ascii="Arial" w:hAnsi="Arial" w:cs="Arial"/>
          <w:b/>
          <w:sz w:val="28"/>
          <w:szCs w:val="28"/>
        </w:rPr>
      </w:pPr>
    </w:p>
    <w:p w:rsidR="00696BAE" w:rsidRPr="00B00DDE" w:rsidRDefault="00696BAE" w:rsidP="008B214E">
      <w:pPr>
        <w:ind w:firstLine="540"/>
        <w:jc w:val="center"/>
        <w:rPr>
          <w:rFonts w:ascii="Arial" w:hAnsi="Arial" w:cs="Arial"/>
          <w:b/>
          <w:sz w:val="28"/>
          <w:szCs w:val="28"/>
        </w:rPr>
      </w:pPr>
    </w:p>
    <w:p w:rsidR="00696BAE" w:rsidRPr="00B00DDE" w:rsidRDefault="00696BAE" w:rsidP="008B214E">
      <w:pPr>
        <w:ind w:firstLine="540"/>
        <w:jc w:val="center"/>
        <w:rPr>
          <w:rFonts w:ascii="Arial" w:hAnsi="Arial" w:cs="Arial"/>
          <w:b/>
          <w:sz w:val="28"/>
          <w:szCs w:val="28"/>
        </w:rPr>
      </w:pPr>
    </w:p>
    <w:p w:rsidR="00696BAE" w:rsidRPr="00B00DDE" w:rsidRDefault="00696BAE" w:rsidP="008B214E">
      <w:pPr>
        <w:ind w:firstLine="540"/>
        <w:jc w:val="center"/>
        <w:rPr>
          <w:rFonts w:ascii="Arial" w:hAnsi="Arial" w:cs="Arial"/>
          <w:b/>
          <w:sz w:val="28"/>
          <w:szCs w:val="28"/>
        </w:rPr>
      </w:pPr>
    </w:p>
    <w:p w:rsidR="00696BAE" w:rsidRPr="00B00DDE" w:rsidRDefault="00696BAE" w:rsidP="008B214E">
      <w:pPr>
        <w:ind w:firstLine="540"/>
        <w:jc w:val="center"/>
        <w:rPr>
          <w:rFonts w:ascii="Arial" w:hAnsi="Arial" w:cs="Arial"/>
          <w:b/>
          <w:sz w:val="28"/>
          <w:szCs w:val="28"/>
        </w:rPr>
      </w:pPr>
    </w:p>
    <w:p w:rsidR="00696BAE" w:rsidRPr="00B00DDE" w:rsidRDefault="00696BAE" w:rsidP="008B214E">
      <w:pPr>
        <w:ind w:firstLine="540"/>
        <w:jc w:val="center"/>
        <w:rPr>
          <w:rFonts w:ascii="Arial" w:hAnsi="Arial" w:cs="Arial"/>
          <w:b/>
          <w:sz w:val="28"/>
          <w:szCs w:val="28"/>
        </w:rPr>
      </w:pPr>
    </w:p>
    <w:p w:rsidR="00696BAE" w:rsidRPr="00B00DDE" w:rsidRDefault="00696BAE" w:rsidP="008B214E">
      <w:pPr>
        <w:ind w:firstLine="540"/>
        <w:jc w:val="center"/>
        <w:rPr>
          <w:rFonts w:ascii="Arial" w:hAnsi="Arial" w:cs="Arial"/>
          <w:b/>
          <w:sz w:val="28"/>
          <w:szCs w:val="28"/>
        </w:rPr>
      </w:pPr>
    </w:p>
    <w:p w:rsidR="00696BAE" w:rsidRPr="00B00DDE" w:rsidRDefault="00696BAE" w:rsidP="008B214E">
      <w:pPr>
        <w:ind w:firstLine="540"/>
        <w:jc w:val="center"/>
        <w:rPr>
          <w:rFonts w:ascii="Arial" w:hAnsi="Arial" w:cs="Arial"/>
          <w:b/>
          <w:sz w:val="28"/>
          <w:szCs w:val="28"/>
        </w:rPr>
      </w:pPr>
    </w:p>
    <w:p w:rsidR="00696BAE" w:rsidRPr="00B00DDE" w:rsidRDefault="00696BAE" w:rsidP="008B214E">
      <w:pPr>
        <w:ind w:firstLine="540"/>
        <w:jc w:val="center"/>
        <w:rPr>
          <w:rFonts w:ascii="Arial" w:hAnsi="Arial" w:cs="Arial"/>
          <w:b/>
          <w:sz w:val="28"/>
          <w:szCs w:val="28"/>
        </w:rPr>
      </w:pPr>
    </w:p>
    <w:p w:rsidR="006B7C37" w:rsidRPr="004D3620" w:rsidRDefault="006B7C37" w:rsidP="006B7C37">
      <w:pPr>
        <w:tabs>
          <w:tab w:val="left" w:pos="8222"/>
        </w:tabs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  <w:bCs/>
        </w:rPr>
        <w:t>Содержание</w:t>
      </w:r>
    </w:p>
    <w:p w:rsidR="006B7C37" w:rsidRPr="004D3620" w:rsidRDefault="006B7C37" w:rsidP="006B7C37">
      <w:pPr>
        <w:rPr>
          <w:rFonts w:ascii="Arial" w:hAnsi="Arial" w:cs="Arial"/>
          <w:b/>
          <w:bCs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9464"/>
        <w:gridCol w:w="567"/>
      </w:tblGrid>
      <w:tr w:rsidR="006B7C37" w:rsidRPr="004D3620" w:rsidTr="00D008D1">
        <w:tc>
          <w:tcPr>
            <w:tcW w:w="9464" w:type="dxa"/>
          </w:tcPr>
          <w:p w:rsidR="006B7C37" w:rsidRPr="004D3620" w:rsidRDefault="006B7C37" w:rsidP="00992FC7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4D3620">
              <w:rPr>
                <w:rFonts w:ascii="Arial" w:hAnsi="Arial" w:cs="Arial"/>
                <w:bCs/>
              </w:rPr>
              <w:t xml:space="preserve">1 </w:t>
            </w:r>
            <w:r w:rsidRPr="007C2201">
              <w:rPr>
                <w:rFonts w:ascii="Arial" w:hAnsi="Arial" w:cs="Arial"/>
                <w:bCs/>
              </w:rPr>
              <w:t>Область применения</w:t>
            </w:r>
            <w:r w:rsidRPr="004D3620">
              <w:rPr>
                <w:rFonts w:ascii="Arial" w:hAnsi="Arial" w:cs="Arial"/>
                <w:bCs/>
              </w:rPr>
              <w:t>...........................................................................</w:t>
            </w:r>
            <w:r w:rsidRPr="004D3620">
              <w:rPr>
                <w:rFonts w:ascii="Arial" w:hAnsi="Arial" w:cs="Arial"/>
                <w:bCs/>
                <w:lang w:val="kk-KZ"/>
              </w:rPr>
              <w:t>......</w:t>
            </w:r>
            <w:r w:rsidRPr="004D3620">
              <w:rPr>
                <w:rFonts w:ascii="Arial" w:hAnsi="Arial" w:cs="Arial"/>
                <w:bCs/>
              </w:rPr>
              <w:t>...........</w:t>
            </w:r>
            <w:r>
              <w:rPr>
                <w:rFonts w:ascii="Arial" w:hAnsi="Arial" w:cs="Arial"/>
                <w:bCs/>
              </w:rPr>
              <w:t>...</w:t>
            </w:r>
          </w:p>
          <w:p w:rsidR="006B7C37" w:rsidRPr="004D3620" w:rsidRDefault="006B7C37" w:rsidP="00992FC7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4D3620">
              <w:rPr>
                <w:rFonts w:ascii="Arial" w:hAnsi="Arial" w:cs="Arial"/>
                <w:bCs/>
              </w:rPr>
              <w:t>2 Нормативные ссылки...........................................................................</w:t>
            </w:r>
            <w:r w:rsidRPr="004D3620">
              <w:rPr>
                <w:rFonts w:ascii="Arial" w:hAnsi="Arial" w:cs="Arial"/>
                <w:bCs/>
                <w:lang w:val="kk-KZ"/>
              </w:rPr>
              <w:t>......</w:t>
            </w:r>
            <w:r w:rsidRPr="004D3620">
              <w:rPr>
                <w:rFonts w:ascii="Arial" w:hAnsi="Arial" w:cs="Arial"/>
                <w:bCs/>
              </w:rPr>
              <w:t>...........</w:t>
            </w:r>
            <w:r>
              <w:rPr>
                <w:rFonts w:ascii="Arial" w:hAnsi="Arial" w:cs="Arial"/>
                <w:bCs/>
              </w:rPr>
              <w:t>..</w:t>
            </w:r>
          </w:p>
          <w:p w:rsidR="006B7C37" w:rsidRPr="004D3620" w:rsidRDefault="006B7C37" w:rsidP="00992FC7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4D3620">
              <w:rPr>
                <w:rFonts w:ascii="Arial" w:hAnsi="Arial" w:cs="Arial"/>
                <w:bCs/>
                <w:color w:val="000000"/>
                <w:lang w:eastAsia="en-US"/>
              </w:rPr>
              <w:t>3 Термины и определения......................................................................................</w:t>
            </w:r>
            <w:r>
              <w:rPr>
                <w:rFonts w:ascii="Arial" w:hAnsi="Arial" w:cs="Arial"/>
                <w:bCs/>
                <w:color w:val="000000"/>
                <w:lang w:eastAsia="en-US"/>
              </w:rPr>
              <w:t>...</w:t>
            </w:r>
          </w:p>
          <w:p w:rsidR="006B7C37" w:rsidRPr="004D3620" w:rsidRDefault="006B7C37" w:rsidP="00992FC7">
            <w:pPr>
              <w:ind w:right="-109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color w:val="000000"/>
                <w:lang w:eastAsia="en-US"/>
              </w:rPr>
              <w:t xml:space="preserve">4 </w:t>
            </w:r>
            <w:r w:rsidR="00D008D1">
              <w:rPr>
                <w:rFonts w:ascii="Arial" w:hAnsi="Arial" w:cs="Arial"/>
                <w:bCs/>
                <w:lang w:eastAsia="en-US"/>
              </w:rPr>
              <w:t>Сущность метода……….</w:t>
            </w:r>
            <w:r w:rsidRPr="004D3620">
              <w:rPr>
                <w:rFonts w:ascii="Arial" w:hAnsi="Arial" w:cs="Arial"/>
                <w:bCs/>
                <w:lang w:eastAsia="en-US"/>
              </w:rPr>
              <w:t>.......................................................................</w:t>
            </w:r>
            <w:r>
              <w:rPr>
                <w:rFonts w:ascii="Arial" w:hAnsi="Arial" w:cs="Arial"/>
                <w:bCs/>
                <w:lang w:eastAsia="en-US"/>
              </w:rPr>
              <w:t>..................</w:t>
            </w:r>
          </w:p>
          <w:p w:rsidR="006B7C37" w:rsidRPr="004D3620" w:rsidRDefault="006B7C37" w:rsidP="00992FC7">
            <w:pPr>
              <w:ind w:right="-109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5 </w:t>
            </w:r>
            <w:r w:rsidRPr="007C2201">
              <w:rPr>
                <w:rFonts w:ascii="Arial" w:hAnsi="Arial" w:cs="Arial"/>
                <w:bCs/>
                <w:lang w:eastAsia="en-US"/>
              </w:rPr>
              <w:t xml:space="preserve">Отбор и подготовка </w:t>
            </w:r>
            <w:r w:rsidR="00D008D1">
              <w:rPr>
                <w:rFonts w:ascii="Arial" w:hAnsi="Arial" w:cs="Arial"/>
                <w:bCs/>
                <w:lang w:eastAsia="en-US"/>
              </w:rPr>
              <w:t>образцов….</w:t>
            </w:r>
            <w:r w:rsidRPr="004D3620">
              <w:rPr>
                <w:rFonts w:ascii="Arial" w:hAnsi="Arial" w:cs="Arial"/>
                <w:bCs/>
                <w:lang w:eastAsia="en-US"/>
              </w:rPr>
              <w:t>.........................................................................</w:t>
            </w:r>
            <w:r>
              <w:rPr>
                <w:rFonts w:ascii="Arial" w:hAnsi="Arial" w:cs="Arial"/>
                <w:bCs/>
                <w:lang w:eastAsia="en-US"/>
              </w:rPr>
              <w:t>...</w:t>
            </w:r>
          </w:p>
          <w:p w:rsidR="006B7C37" w:rsidRPr="004D3620" w:rsidRDefault="006B7C37" w:rsidP="00992FC7">
            <w:pPr>
              <w:ind w:right="-109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6 </w:t>
            </w:r>
            <w:r w:rsidRPr="007C2201">
              <w:rPr>
                <w:rFonts w:ascii="Arial" w:hAnsi="Arial" w:cs="Arial"/>
                <w:bCs/>
                <w:lang w:eastAsia="en-US"/>
              </w:rPr>
              <w:t>Реагенты</w:t>
            </w:r>
            <w:r w:rsidRPr="004D3620">
              <w:rPr>
                <w:rFonts w:ascii="Arial" w:hAnsi="Arial" w:cs="Arial"/>
                <w:bCs/>
                <w:lang w:eastAsia="en-US"/>
              </w:rPr>
              <w:t>.......................................................................................................</w:t>
            </w:r>
            <w:r>
              <w:rPr>
                <w:rFonts w:ascii="Arial" w:hAnsi="Arial" w:cs="Arial"/>
                <w:bCs/>
                <w:lang w:eastAsia="en-US"/>
              </w:rPr>
              <w:t>...........</w:t>
            </w:r>
          </w:p>
          <w:p w:rsidR="006B7C37" w:rsidRPr="004D3620" w:rsidRDefault="006B7C37" w:rsidP="00992FC7">
            <w:pPr>
              <w:ind w:right="-109" w:firstLine="284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6.1 </w:t>
            </w:r>
            <w:r w:rsidRPr="007C2201">
              <w:rPr>
                <w:rFonts w:ascii="Arial" w:hAnsi="Arial" w:cs="Arial"/>
                <w:bCs/>
                <w:lang w:eastAsia="en-US"/>
              </w:rPr>
              <w:t>Метод мокрого окисления</w:t>
            </w:r>
            <w:r w:rsidRPr="004D3620">
              <w:rPr>
                <w:rFonts w:ascii="Arial" w:hAnsi="Arial" w:cs="Arial"/>
                <w:bCs/>
                <w:lang w:eastAsia="en-US"/>
              </w:rPr>
              <w:t>.................................................................</w:t>
            </w:r>
            <w:r>
              <w:rPr>
                <w:rFonts w:ascii="Arial" w:hAnsi="Arial" w:cs="Arial"/>
                <w:bCs/>
                <w:lang w:eastAsia="en-US"/>
              </w:rPr>
              <w:t>..............</w:t>
            </w:r>
          </w:p>
          <w:p w:rsidR="006B7C37" w:rsidRDefault="006B7C37" w:rsidP="00992FC7">
            <w:pPr>
              <w:ind w:right="-109" w:firstLine="284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6.2 </w:t>
            </w:r>
            <w:r w:rsidRPr="007C2201">
              <w:rPr>
                <w:rFonts w:ascii="Arial" w:hAnsi="Arial" w:cs="Arial"/>
                <w:bCs/>
                <w:lang w:eastAsia="en-US"/>
              </w:rPr>
              <w:t>Метод щелочного плавления</w:t>
            </w:r>
            <w:r w:rsidRPr="004D3620">
              <w:rPr>
                <w:rFonts w:ascii="Arial" w:hAnsi="Arial" w:cs="Arial"/>
                <w:bCs/>
                <w:lang w:eastAsia="en-US"/>
              </w:rPr>
              <w:t>.......................................</w:t>
            </w:r>
            <w:r>
              <w:rPr>
                <w:rFonts w:ascii="Arial" w:hAnsi="Arial" w:cs="Arial"/>
                <w:bCs/>
                <w:lang w:eastAsia="en-US"/>
              </w:rPr>
              <w:t>..................................</w:t>
            </w:r>
          </w:p>
          <w:p w:rsidR="006B7C37" w:rsidRPr="004D3620" w:rsidRDefault="006B7C37" w:rsidP="00992FC7">
            <w:pPr>
              <w:ind w:right="-109" w:firstLine="284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6.3 </w:t>
            </w:r>
            <w:r w:rsidRPr="007C2201">
              <w:rPr>
                <w:rFonts w:ascii="Arial" w:hAnsi="Arial" w:cs="Arial"/>
                <w:bCs/>
                <w:lang w:eastAsia="en-US"/>
              </w:rPr>
              <w:t>Иодометрическое титрование</w:t>
            </w:r>
            <w:r>
              <w:rPr>
                <w:rFonts w:ascii="Arial" w:hAnsi="Arial" w:cs="Arial"/>
                <w:bCs/>
                <w:lang w:eastAsia="en-US"/>
              </w:rPr>
              <w:t>…………………………………………………..</w:t>
            </w:r>
          </w:p>
          <w:p w:rsidR="006B7C37" w:rsidRPr="004D3620" w:rsidRDefault="006B7C37" w:rsidP="00992FC7">
            <w:pPr>
              <w:ind w:right="-109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7 </w:t>
            </w:r>
            <w:r w:rsidR="00D008D1">
              <w:rPr>
                <w:rFonts w:ascii="Arial" w:hAnsi="Arial" w:cs="Arial"/>
                <w:bCs/>
                <w:lang w:eastAsia="en-US"/>
              </w:rPr>
              <w:t>Оборудо</w:t>
            </w:r>
            <w:r w:rsidR="00695B7E">
              <w:rPr>
                <w:rFonts w:ascii="Arial" w:hAnsi="Arial" w:cs="Arial"/>
                <w:bCs/>
                <w:lang w:eastAsia="en-US"/>
              </w:rPr>
              <w:t>в</w:t>
            </w:r>
            <w:r w:rsidR="00D008D1">
              <w:rPr>
                <w:rFonts w:ascii="Arial" w:hAnsi="Arial" w:cs="Arial"/>
                <w:bCs/>
                <w:lang w:eastAsia="en-US"/>
              </w:rPr>
              <w:t>ание</w:t>
            </w:r>
            <w:r w:rsidRPr="004D3620">
              <w:rPr>
                <w:rFonts w:ascii="Arial" w:hAnsi="Arial" w:cs="Arial"/>
                <w:bCs/>
                <w:lang w:eastAsia="en-US"/>
              </w:rPr>
              <w:t>..</w:t>
            </w:r>
            <w:r>
              <w:rPr>
                <w:rFonts w:ascii="Arial" w:hAnsi="Arial" w:cs="Arial"/>
                <w:bCs/>
                <w:lang w:eastAsia="en-US"/>
              </w:rPr>
              <w:t>.........................................................................................................</w:t>
            </w:r>
          </w:p>
          <w:p w:rsidR="006B7C37" w:rsidRPr="004D3620" w:rsidRDefault="006B7C37" w:rsidP="00992FC7">
            <w:pPr>
              <w:ind w:right="-109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8 </w:t>
            </w:r>
            <w:r>
              <w:rPr>
                <w:rFonts w:ascii="Arial" w:hAnsi="Arial" w:cs="Arial"/>
                <w:bCs/>
                <w:lang w:eastAsia="en-US"/>
              </w:rPr>
              <w:t>Методы</w:t>
            </w:r>
            <w:r w:rsidRPr="004D3620">
              <w:rPr>
                <w:rFonts w:ascii="Arial" w:hAnsi="Arial" w:cs="Arial"/>
                <w:bCs/>
                <w:lang w:eastAsia="en-US"/>
              </w:rPr>
              <w:t>....................................................................................</w:t>
            </w:r>
            <w:r>
              <w:rPr>
                <w:rFonts w:ascii="Arial" w:hAnsi="Arial" w:cs="Arial"/>
                <w:bCs/>
                <w:lang w:eastAsia="en-US"/>
              </w:rPr>
              <w:t>.................................</w:t>
            </w:r>
          </w:p>
          <w:p w:rsidR="006B7C37" w:rsidRPr="004D3620" w:rsidRDefault="006B7C37" w:rsidP="00992FC7">
            <w:pPr>
              <w:ind w:right="-109" w:firstLine="284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8.1 </w:t>
            </w:r>
            <w:r w:rsidRPr="007C2201">
              <w:rPr>
                <w:rFonts w:ascii="Arial" w:hAnsi="Arial" w:cs="Arial"/>
                <w:bCs/>
                <w:lang w:eastAsia="en-US"/>
              </w:rPr>
              <w:t>Подготовка аналитического раствора</w:t>
            </w:r>
            <w:r w:rsidRPr="004D3620">
              <w:rPr>
                <w:rFonts w:ascii="Arial" w:hAnsi="Arial" w:cs="Arial"/>
                <w:bCs/>
                <w:lang w:eastAsia="en-US"/>
              </w:rPr>
              <w:t>................................................</w:t>
            </w:r>
            <w:r>
              <w:rPr>
                <w:rFonts w:ascii="Arial" w:hAnsi="Arial" w:cs="Arial"/>
                <w:bCs/>
                <w:lang w:eastAsia="en-US"/>
              </w:rPr>
              <w:t>...........</w:t>
            </w:r>
            <w:r w:rsidRPr="004D3620">
              <w:rPr>
                <w:rFonts w:ascii="Arial" w:hAnsi="Arial" w:cs="Arial"/>
                <w:bCs/>
                <w:lang w:eastAsia="en-US"/>
              </w:rPr>
              <w:t>.</w:t>
            </w:r>
          </w:p>
          <w:p w:rsidR="006B7C37" w:rsidRPr="004D3620" w:rsidRDefault="006B7C37" w:rsidP="00992FC7">
            <w:pPr>
              <w:ind w:right="-109" w:firstLine="284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       </w:t>
            </w:r>
            <w:r w:rsidRPr="004D3620">
              <w:rPr>
                <w:rFonts w:ascii="Arial" w:hAnsi="Arial" w:cs="Arial"/>
                <w:bCs/>
                <w:lang w:eastAsia="en-US"/>
              </w:rPr>
              <w:t>8.</w:t>
            </w:r>
            <w:r>
              <w:rPr>
                <w:rFonts w:ascii="Arial" w:hAnsi="Arial" w:cs="Arial"/>
                <w:bCs/>
                <w:lang w:eastAsia="en-US"/>
              </w:rPr>
              <w:t xml:space="preserve">1.1 </w:t>
            </w:r>
            <w:r w:rsidRPr="007C2201">
              <w:rPr>
                <w:rFonts w:ascii="Arial" w:hAnsi="Arial" w:cs="Arial"/>
                <w:bCs/>
                <w:lang w:eastAsia="en-US"/>
              </w:rPr>
              <w:t>Метод мокрого окисления</w:t>
            </w:r>
            <w:r w:rsidRPr="004D3620">
              <w:rPr>
                <w:rFonts w:ascii="Arial" w:hAnsi="Arial" w:cs="Arial"/>
                <w:bCs/>
                <w:lang w:eastAsia="en-US"/>
              </w:rPr>
              <w:t>................</w:t>
            </w:r>
            <w:r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bCs/>
                <w:lang w:eastAsia="en-US"/>
              </w:rPr>
              <w:t>............................................</w:t>
            </w:r>
            <w:r>
              <w:rPr>
                <w:rFonts w:ascii="Arial" w:hAnsi="Arial" w:cs="Arial"/>
                <w:bCs/>
                <w:lang w:eastAsia="en-US"/>
              </w:rPr>
              <w:t>...</w:t>
            </w:r>
            <w:r w:rsidRPr="004D3620">
              <w:rPr>
                <w:rFonts w:ascii="Arial" w:hAnsi="Arial" w:cs="Arial"/>
                <w:bCs/>
                <w:lang w:eastAsia="en-US"/>
              </w:rPr>
              <w:t>.</w:t>
            </w:r>
            <w:r>
              <w:rPr>
                <w:rFonts w:ascii="Arial" w:hAnsi="Arial" w:cs="Arial"/>
                <w:bCs/>
                <w:lang w:eastAsia="en-US"/>
              </w:rPr>
              <w:t>...</w:t>
            </w:r>
          </w:p>
          <w:p w:rsidR="006B7C37" w:rsidRPr="004D3620" w:rsidRDefault="006B7C37" w:rsidP="00992FC7">
            <w:pPr>
              <w:ind w:right="-109" w:firstLine="284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       </w:t>
            </w:r>
            <w:r w:rsidRPr="004D3620">
              <w:rPr>
                <w:rFonts w:ascii="Arial" w:hAnsi="Arial" w:cs="Arial"/>
                <w:bCs/>
                <w:lang w:eastAsia="en-US"/>
              </w:rPr>
              <w:t>8.</w:t>
            </w:r>
            <w:r>
              <w:rPr>
                <w:rFonts w:ascii="Arial" w:hAnsi="Arial" w:cs="Arial"/>
                <w:bCs/>
                <w:lang w:eastAsia="en-US"/>
              </w:rPr>
              <w:t>1.2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7C2201">
              <w:rPr>
                <w:rFonts w:ascii="Arial" w:hAnsi="Arial" w:cs="Arial"/>
                <w:bCs/>
                <w:lang w:eastAsia="en-US"/>
              </w:rPr>
              <w:t>Метод щелочного плавления</w:t>
            </w:r>
            <w:r w:rsidRPr="004D3620">
              <w:rPr>
                <w:rFonts w:ascii="Arial" w:hAnsi="Arial" w:cs="Arial"/>
                <w:bCs/>
                <w:lang w:eastAsia="en-US"/>
              </w:rPr>
              <w:t>..........................................................</w:t>
            </w:r>
            <w:r>
              <w:rPr>
                <w:rFonts w:ascii="Arial" w:hAnsi="Arial" w:cs="Arial"/>
                <w:bCs/>
                <w:lang w:eastAsia="en-US"/>
              </w:rPr>
              <w:t>.....</w:t>
            </w:r>
          </w:p>
          <w:p w:rsidR="006B7C37" w:rsidRPr="004D3620" w:rsidRDefault="006B7C37" w:rsidP="00992FC7">
            <w:pPr>
              <w:ind w:right="-109" w:firstLine="284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8.2 </w:t>
            </w:r>
            <w:r w:rsidRPr="007C2201">
              <w:rPr>
                <w:rFonts w:ascii="Arial" w:hAnsi="Arial" w:cs="Arial"/>
                <w:bCs/>
                <w:lang w:eastAsia="en-US"/>
              </w:rPr>
              <w:t>Измерение водного раствора</w:t>
            </w:r>
            <w:r>
              <w:rPr>
                <w:rFonts w:ascii="Arial" w:hAnsi="Arial" w:cs="Arial"/>
                <w:bCs/>
                <w:lang w:eastAsia="en-US"/>
              </w:rPr>
              <w:t>……………………………………………………</w:t>
            </w:r>
          </w:p>
          <w:p w:rsidR="006B7C37" w:rsidRDefault="006B7C37" w:rsidP="00992FC7">
            <w:pPr>
              <w:ind w:right="-109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9 </w:t>
            </w:r>
            <w:r w:rsidRPr="007C2201">
              <w:rPr>
                <w:rFonts w:ascii="Arial" w:hAnsi="Arial" w:cs="Arial"/>
                <w:bCs/>
                <w:lang w:eastAsia="en-US"/>
              </w:rPr>
              <w:t>Расчет и выражение результатов</w:t>
            </w:r>
            <w:r w:rsidRPr="004D3620">
              <w:rPr>
                <w:rFonts w:ascii="Arial" w:hAnsi="Arial" w:cs="Arial"/>
                <w:bCs/>
                <w:lang w:eastAsia="en-US"/>
              </w:rPr>
              <w:t>.............................................................</w:t>
            </w:r>
            <w:r>
              <w:rPr>
                <w:rFonts w:ascii="Arial" w:hAnsi="Arial" w:cs="Arial"/>
                <w:bCs/>
                <w:lang w:eastAsia="en-US"/>
              </w:rPr>
              <w:t>......</w:t>
            </w:r>
            <w:r w:rsidRPr="004D3620">
              <w:rPr>
                <w:rFonts w:ascii="Arial" w:hAnsi="Arial" w:cs="Arial"/>
                <w:bCs/>
                <w:lang w:eastAsia="en-US"/>
              </w:rPr>
              <w:t>.</w:t>
            </w:r>
            <w:r>
              <w:rPr>
                <w:rFonts w:ascii="Arial" w:hAnsi="Arial" w:cs="Arial"/>
                <w:bCs/>
                <w:lang w:eastAsia="en-US"/>
              </w:rPr>
              <w:t>...</w:t>
            </w:r>
            <w:r w:rsidRPr="004D3620">
              <w:rPr>
                <w:rFonts w:ascii="Arial" w:hAnsi="Arial" w:cs="Arial"/>
                <w:bCs/>
                <w:lang w:eastAsia="en-US"/>
              </w:rPr>
              <w:t>.</w:t>
            </w:r>
            <w:r>
              <w:rPr>
                <w:rFonts w:ascii="Arial" w:hAnsi="Arial" w:cs="Arial"/>
                <w:bCs/>
                <w:lang w:eastAsia="en-US"/>
              </w:rPr>
              <w:t>..</w:t>
            </w:r>
          </w:p>
          <w:p w:rsidR="006B7C37" w:rsidRDefault="006B7C37" w:rsidP="00992FC7">
            <w:pPr>
              <w:ind w:right="-109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    9.1 </w:t>
            </w:r>
            <w:r w:rsidRPr="007C2201">
              <w:rPr>
                <w:rFonts w:ascii="Arial" w:hAnsi="Arial" w:cs="Arial"/>
                <w:bCs/>
                <w:lang w:eastAsia="en-US"/>
              </w:rPr>
              <w:t>Общие положения</w:t>
            </w:r>
            <w:r>
              <w:rPr>
                <w:rFonts w:ascii="Arial" w:hAnsi="Arial" w:cs="Arial"/>
                <w:bCs/>
                <w:lang w:eastAsia="en-US"/>
              </w:rPr>
              <w:t>…………………………………………………………………</w:t>
            </w:r>
          </w:p>
          <w:p w:rsidR="006B7C37" w:rsidRPr="004D3620" w:rsidRDefault="006B7C37" w:rsidP="00992FC7">
            <w:pPr>
              <w:ind w:right="-109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    9.2 Повторяемость……………………………………………………………………..</w:t>
            </w:r>
          </w:p>
          <w:p w:rsidR="006B7C37" w:rsidRPr="004D3620" w:rsidRDefault="006B7C37" w:rsidP="00992FC7">
            <w:pPr>
              <w:ind w:right="-109"/>
              <w:jc w:val="both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10 </w:t>
            </w:r>
            <w:r>
              <w:rPr>
                <w:rFonts w:ascii="Arial" w:hAnsi="Arial" w:cs="Arial"/>
                <w:bCs/>
                <w:lang w:eastAsia="en-US"/>
              </w:rPr>
              <w:t>Протокол испытаний</w:t>
            </w:r>
            <w:r w:rsidRPr="004D3620">
              <w:rPr>
                <w:rFonts w:ascii="Arial" w:hAnsi="Arial" w:cs="Arial"/>
                <w:bCs/>
                <w:lang w:eastAsia="en-US"/>
              </w:rPr>
              <w:t>..................................................................................</w:t>
            </w:r>
            <w:r>
              <w:rPr>
                <w:rFonts w:ascii="Arial" w:hAnsi="Arial" w:cs="Arial"/>
                <w:bCs/>
                <w:lang w:eastAsia="en-US"/>
              </w:rPr>
              <w:t>......</w:t>
            </w:r>
            <w:r w:rsidRPr="004D3620">
              <w:rPr>
                <w:rFonts w:ascii="Arial" w:hAnsi="Arial" w:cs="Arial"/>
                <w:bCs/>
                <w:lang w:eastAsia="en-US"/>
              </w:rPr>
              <w:t>.</w:t>
            </w:r>
            <w:r>
              <w:rPr>
                <w:rFonts w:ascii="Arial" w:hAnsi="Arial" w:cs="Arial"/>
                <w:bCs/>
                <w:lang w:eastAsia="en-US"/>
              </w:rPr>
              <w:t>...</w:t>
            </w:r>
            <w:r w:rsidRPr="004D3620">
              <w:rPr>
                <w:rFonts w:ascii="Arial" w:hAnsi="Arial" w:cs="Arial"/>
                <w:bCs/>
                <w:lang w:eastAsia="en-US"/>
              </w:rPr>
              <w:t>.</w:t>
            </w:r>
          </w:p>
          <w:p w:rsidR="006B7C37" w:rsidRPr="004D3620" w:rsidRDefault="006B7C37" w:rsidP="00992FC7">
            <w:pPr>
              <w:ind w:left="1418" w:right="-109" w:hanging="1418"/>
              <w:rPr>
                <w:rFonts w:ascii="Arial" w:hAnsi="Arial" w:cs="Arial"/>
                <w:bCs/>
                <w:lang w:eastAsia="en-US"/>
              </w:rPr>
            </w:pPr>
            <w:r w:rsidRPr="004D3620">
              <w:rPr>
                <w:rFonts w:ascii="Arial" w:hAnsi="Arial" w:cs="Arial"/>
                <w:bCs/>
                <w:lang w:eastAsia="en-US"/>
              </w:rPr>
              <w:t xml:space="preserve">Приложение </w:t>
            </w:r>
            <w:r w:rsidRPr="004D3620">
              <w:rPr>
                <w:rFonts w:ascii="Arial" w:hAnsi="Arial" w:cs="Arial"/>
                <w:bCs/>
                <w:lang w:val="en-US" w:eastAsia="en-US"/>
              </w:rPr>
              <w:t>A</w:t>
            </w:r>
            <w:r w:rsidRPr="004D362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4D3620">
              <w:rPr>
                <w:rFonts w:ascii="Arial" w:hAnsi="Arial" w:cs="Arial"/>
                <w:lang w:eastAsia="en-US"/>
              </w:rPr>
              <w:t>(</w:t>
            </w:r>
            <w:r>
              <w:rPr>
                <w:rFonts w:ascii="Arial" w:hAnsi="Arial" w:cs="Arial"/>
                <w:lang w:eastAsia="en-US"/>
              </w:rPr>
              <w:t>справочное</w:t>
            </w:r>
            <w:r w:rsidRPr="004D3620">
              <w:rPr>
                <w:rFonts w:ascii="Arial" w:hAnsi="Arial" w:cs="Arial"/>
                <w:lang w:eastAsia="en-US"/>
              </w:rPr>
              <w:t xml:space="preserve">) </w:t>
            </w:r>
            <w:r w:rsidRPr="007C2201">
              <w:rPr>
                <w:rFonts w:ascii="Arial" w:hAnsi="Arial" w:cs="Arial"/>
                <w:bCs/>
                <w:lang w:eastAsia="en-US"/>
              </w:rPr>
              <w:t xml:space="preserve">Определение воды и прочих летучих </w:t>
            </w:r>
            <w:r w:rsidR="00D008D1">
              <w:rPr>
                <w:rFonts w:ascii="Arial" w:hAnsi="Arial" w:cs="Arial"/>
                <w:bCs/>
                <w:lang w:eastAsia="en-US"/>
              </w:rPr>
              <w:t>веществ……</w:t>
            </w:r>
            <w:r>
              <w:rPr>
                <w:rFonts w:ascii="Arial" w:hAnsi="Arial" w:cs="Arial"/>
                <w:bCs/>
                <w:lang w:eastAsia="en-US"/>
              </w:rPr>
              <w:t xml:space="preserve">  </w:t>
            </w:r>
          </w:p>
          <w:p w:rsidR="006B7C37" w:rsidRPr="004D3620" w:rsidRDefault="006B7C37" w:rsidP="009845ED">
            <w:pPr>
              <w:ind w:left="1843" w:right="-109" w:hanging="1843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Приложени</w:t>
            </w:r>
            <w:r w:rsidRPr="004D3620">
              <w:rPr>
                <w:rFonts w:ascii="Arial" w:hAnsi="Arial" w:cs="Arial"/>
                <w:bCs/>
                <w:lang w:eastAsia="en-US"/>
              </w:rPr>
              <w:t>е Д</w:t>
            </w:r>
            <w:r w:rsidR="00D008D1">
              <w:rPr>
                <w:rFonts w:ascii="Arial" w:hAnsi="Arial" w:cs="Arial"/>
                <w:bCs/>
                <w:lang w:eastAsia="en-US"/>
              </w:rPr>
              <w:t>.</w:t>
            </w:r>
            <w:r w:rsidRPr="004D3620">
              <w:rPr>
                <w:rFonts w:ascii="Arial" w:hAnsi="Arial" w:cs="Arial"/>
                <w:bCs/>
                <w:lang w:eastAsia="en-US"/>
              </w:rPr>
              <w:t>А</w:t>
            </w:r>
            <w:r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="00D008D1" w:rsidRPr="004D3620">
              <w:rPr>
                <w:rFonts w:ascii="Arial" w:hAnsi="Arial" w:cs="Arial"/>
                <w:lang w:eastAsia="en-US"/>
              </w:rPr>
              <w:t>(</w:t>
            </w:r>
            <w:r w:rsidR="00D008D1">
              <w:rPr>
                <w:rFonts w:ascii="Arial" w:hAnsi="Arial" w:cs="Arial"/>
                <w:lang w:eastAsia="en-US"/>
              </w:rPr>
              <w:t>справочное</w:t>
            </w:r>
            <w:r w:rsidR="00D008D1" w:rsidRPr="004D3620">
              <w:rPr>
                <w:rFonts w:ascii="Arial" w:hAnsi="Arial" w:cs="Arial"/>
                <w:lang w:eastAsia="en-US"/>
              </w:rPr>
              <w:t xml:space="preserve">) </w:t>
            </w:r>
            <w:r w:rsidR="009845ED" w:rsidRPr="00B00DDE">
              <w:rPr>
                <w:rFonts w:ascii="Arial" w:hAnsi="Arial" w:cs="Arial"/>
              </w:rPr>
              <w:t>Сведения о соответствии межгосударственных стандартов</w:t>
            </w:r>
            <w:r w:rsidR="009845ED">
              <w:rPr>
                <w:rFonts w:ascii="Arial" w:hAnsi="Arial" w:cs="Arial"/>
              </w:rPr>
              <w:t xml:space="preserve"> </w:t>
            </w:r>
            <w:r w:rsidR="009845ED" w:rsidRPr="00B00DDE">
              <w:rPr>
                <w:rFonts w:ascii="Arial" w:hAnsi="Arial" w:cs="Arial"/>
              </w:rPr>
              <w:t>ссылочным  международным стандартам</w:t>
            </w:r>
            <w:r>
              <w:rPr>
                <w:rFonts w:ascii="Arial" w:hAnsi="Arial" w:cs="Arial"/>
                <w:bCs/>
                <w:lang w:eastAsia="en-US"/>
              </w:rPr>
              <w:t>.........</w:t>
            </w:r>
            <w:r w:rsidRPr="004D3620">
              <w:rPr>
                <w:rFonts w:ascii="Arial" w:hAnsi="Arial" w:cs="Arial"/>
                <w:bCs/>
                <w:lang w:eastAsia="en-US"/>
              </w:rPr>
              <w:t>……</w:t>
            </w:r>
            <w:r>
              <w:rPr>
                <w:rFonts w:ascii="Arial" w:hAnsi="Arial" w:cs="Arial"/>
                <w:bCs/>
                <w:lang w:eastAsia="en-US"/>
              </w:rPr>
              <w:t>.</w:t>
            </w:r>
          </w:p>
          <w:p w:rsidR="006B7C37" w:rsidRPr="004D3620" w:rsidRDefault="006B7C37" w:rsidP="00992FC7">
            <w:pPr>
              <w:spacing w:line="276" w:lineRule="auto"/>
              <w:ind w:right="-109"/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</w:tcPr>
          <w:p w:rsidR="006B7C37" w:rsidRPr="004D3620" w:rsidRDefault="006B7C37" w:rsidP="00992FC7">
            <w:pPr>
              <w:spacing w:line="276" w:lineRule="auto"/>
              <w:rPr>
                <w:rFonts w:ascii="Arial" w:hAnsi="Arial" w:cs="Arial"/>
                <w:bCs/>
              </w:rPr>
            </w:pPr>
          </w:p>
          <w:p w:rsidR="006B7C37" w:rsidRDefault="006B7C37" w:rsidP="00992FC7">
            <w:pPr>
              <w:spacing w:line="276" w:lineRule="auto"/>
              <w:rPr>
                <w:rFonts w:ascii="Arial" w:hAnsi="Arial" w:cs="Arial"/>
                <w:bCs/>
              </w:rPr>
            </w:pPr>
          </w:p>
          <w:p w:rsidR="006B7C37" w:rsidRPr="004D3620" w:rsidRDefault="006B7C37" w:rsidP="00992FC7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</w:tbl>
    <w:p w:rsidR="00696BAE" w:rsidRPr="00B00DDE" w:rsidRDefault="00696BAE" w:rsidP="008B214E">
      <w:pPr>
        <w:ind w:firstLine="540"/>
        <w:jc w:val="center"/>
        <w:rPr>
          <w:rFonts w:ascii="Arial" w:hAnsi="Arial" w:cs="Arial"/>
          <w:b/>
          <w:sz w:val="28"/>
          <w:szCs w:val="28"/>
        </w:rPr>
      </w:pPr>
    </w:p>
    <w:p w:rsidR="008B214E" w:rsidRPr="00B00DDE" w:rsidRDefault="008B214E" w:rsidP="008B214E"/>
    <w:p w:rsidR="008B214E" w:rsidRPr="00B00DDE" w:rsidRDefault="008B214E" w:rsidP="008B214E"/>
    <w:p w:rsidR="008B214E" w:rsidRPr="00B00DDE" w:rsidRDefault="008B214E" w:rsidP="008B214E"/>
    <w:p w:rsidR="001606F7" w:rsidRDefault="001606F7" w:rsidP="001D4A2B">
      <w:pPr>
        <w:pStyle w:val="11"/>
        <w:ind w:firstLine="0"/>
        <w:rPr>
          <w:rFonts w:ascii="Arial" w:hAnsi="Arial" w:cs="Arial"/>
          <w:spacing w:val="160"/>
          <w:sz w:val="28"/>
          <w:lang w:val="ru-RU"/>
        </w:rPr>
      </w:pPr>
    </w:p>
    <w:p w:rsidR="001606F7" w:rsidRDefault="001606F7" w:rsidP="001D4A2B">
      <w:pPr>
        <w:pStyle w:val="11"/>
        <w:ind w:firstLine="0"/>
        <w:rPr>
          <w:rFonts w:ascii="Arial" w:hAnsi="Arial" w:cs="Arial"/>
          <w:spacing w:val="160"/>
          <w:sz w:val="28"/>
          <w:lang w:val="ru-RU"/>
        </w:rPr>
      </w:pPr>
    </w:p>
    <w:p w:rsidR="001606F7" w:rsidRDefault="001606F7" w:rsidP="001D4A2B">
      <w:pPr>
        <w:pStyle w:val="11"/>
        <w:ind w:firstLine="0"/>
        <w:rPr>
          <w:rFonts w:ascii="Arial" w:hAnsi="Arial" w:cs="Arial"/>
          <w:spacing w:val="160"/>
          <w:sz w:val="28"/>
          <w:lang w:val="ru-RU"/>
        </w:rPr>
      </w:pPr>
    </w:p>
    <w:p w:rsidR="001606F7" w:rsidRDefault="001606F7" w:rsidP="001D4A2B">
      <w:pPr>
        <w:pStyle w:val="11"/>
        <w:ind w:firstLine="0"/>
        <w:rPr>
          <w:rFonts w:ascii="Arial" w:hAnsi="Arial" w:cs="Arial"/>
          <w:spacing w:val="160"/>
          <w:sz w:val="28"/>
          <w:lang w:val="ru-RU"/>
        </w:rPr>
      </w:pPr>
    </w:p>
    <w:p w:rsidR="001606F7" w:rsidRDefault="001606F7" w:rsidP="001D4A2B">
      <w:pPr>
        <w:pStyle w:val="11"/>
        <w:ind w:firstLine="0"/>
        <w:rPr>
          <w:rFonts w:ascii="Arial" w:hAnsi="Arial" w:cs="Arial"/>
          <w:spacing w:val="160"/>
          <w:sz w:val="28"/>
          <w:lang w:val="ru-RU"/>
        </w:rPr>
      </w:pPr>
    </w:p>
    <w:p w:rsidR="001606F7" w:rsidRDefault="001606F7" w:rsidP="001D4A2B">
      <w:pPr>
        <w:pStyle w:val="11"/>
        <w:ind w:firstLine="0"/>
        <w:rPr>
          <w:rFonts w:ascii="Arial" w:hAnsi="Arial" w:cs="Arial"/>
          <w:spacing w:val="160"/>
          <w:sz w:val="28"/>
          <w:lang w:val="ru-RU"/>
        </w:rPr>
      </w:pPr>
    </w:p>
    <w:p w:rsidR="001606F7" w:rsidRDefault="001606F7" w:rsidP="001D4A2B">
      <w:pPr>
        <w:pStyle w:val="11"/>
        <w:ind w:firstLine="0"/>
        <w:rPr>
          <w:rFonts w:ascii="Arial" w:hAnsi="Arial" w:cs="Arial"/>
          <w:spacing w:val="160"/>
          <w:sz w:val="28"/>
          <w:lang w:val="ru-RU"/>
        </w:rPr>
      </w:pPr>
    </w:p>
    <w:p w:rsidR="001606F7" w:rsidRDefault="001606F7" w:rsidP="001D4A2B">
      <w:pPr>
        <w:pStyle w:val="11"/>
        <w:ind w:firstLine="0"/>
        <w:rPr>
          <w:rFonts w:ascii="Arial" w:hAnsi="Arial" w:cs="Arial"/>
          <w:spacing w:val="160"/>
          <w:sz w:val="28"/>
          <w:lang w:val="ru-RU"/>
        </w:rPr>
      </w:pPr>
    </w:p>
    <w:p w:rsidR="001606F7" w:rsidRDefault="001606F7" w:rsidP="001D4A2B">
      <w:pPr>
        <w:pStyle w:val="11"/>
        <w:ind w:firstLine="0"/>
        <w:rPr>
          <w:rFonts w:ascii="Arial" w:hAnsi="Arial" w:cs="Arial"/>
          <w:spacing w:val="160"/>
          <w:sz w:val="28"/>
          <w:lang w:val="ru-RU"/>
        </w:rPr>
      </w:pPr>
    </w:p>
    <w:p w:rsidR="001606F7" w:rsidRPr="001606F7" w:rsidRDefault="001606F7" w:rsidP="001D4A2B">
      <w:pPr>
        <w:pStyle w:val="11"/>
        <w:ind w:firstLine="0"/>
        <w:rPr>
          <w:rFonts w:ascii="Arial" w:hAnsi="Arial" w:cs="Arial"/>
          <w:spacing w:val="160"/>
          <w:sz w:val="28"/>
          <w:lang w:val="ru-RU"/>
        </w:rPr>
      </w:pPr>
    </w:p>
    <w:p w:rsidR="008B214E" w:rsidRPr="00B00DDE" w:rsidRDefault="00FB1F3E" w:rsidP="001D4A2B">
      <w:pPr>
        <w:pStyle w:val="11"/>
        <w:ind w:firstLine="0"/>
        <w:rPr>
          <w:rFonts w:ascii="Arial" w:hAnsi="Arial" w:cs="Arial"/>
          <w:spacing w:val="160"/>
        </w:rPr>
      </w:pPr>
      <w:r>
        <w:rPr>
          <w:rFonts w:ascii="Arial" w:hAnsi="Arial" w:cs="Arial"/>
          <w:noProof/>
          <w:spacing w:val="160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-370840</wp:posOffset>
                </wp:positionV>
                <wp:extent cx="2222500" cy="546100"/>
                <wp:effectExtent l="12700" t="5715" r="12700" b="10160"/>
                <wp:wrapNone/>
                <wp:docPr id="6" name="Auto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2500" cy="546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4EA362E" id="AutoShape 148" o:spid="_x0000_s1026" style="position:absolute;margin-left:-3.2pt;margin-top:-29.2pt;width:175pt;height:4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" strokecolor="white"/>
            </w:pict>
          </mc:Fallback>
        </mc:AlternateContent>
      </w:r>
    </w:p>
    <w:p w:rsidR="008B214E" w:rsidRPr="00B00DDE" w:rsidRDefault="008B214E" w:rsidP="001D4A2B">
      <w:pPr>
        <w:pStyle w:val="11"/>
        <w:ind w:firstLine="0"/>
        <w:rPr>
          <w:rFonts w:ascii="Arial" w:hAnsi="Arial" w:cs="Arial"/>
          <w:spacing w:val="160"/>
        </w:rPr>
      </w:pPr>
    </w:p>
    <w:p w:rsidR="004039D9" w:rsidRPr="00E67B85" w:rsidRDefault="00FB1F3E" w:rsidP="0077161D">
      <w:pPr>
        <w:pStyle w:val="11"/>
        <w:ind w:firstLine="0"/>
        <w:jc w:val="left"/>
        <w:rPr>
          <w:rFonts w:ascii="Arial" w:hAnsi="Arial" w:cs="Arial"/>
          <w:spacing w:val="160"/>
          <w:lang w:val="ru-RU"/>
        </w:rPr>
      </w:pPr>
      <w:r>
        <w:rPr>
          <w:rFonts w:ascii="Arial" w:hAnsi="Arial" w:cs="Arial"/>
          <w:noProof/>
          <w:spacing w:val="160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-231140</wp:posOffset>
                </wp:positionH>
                <wp:positionV relativeFrom="paragraph">
                  <wp:posOffset>7511415</wp:posOffset>
                </wp:positionV>
                <wp:extent cx="673100" cy="546100"/>
                <wp:effectExtent l="12700" t="8890" r="9525" b="6985"/>
                <wp:wrapNone/>
                <wp:docPr id="5" name="Auto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100" cy="546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0832D45" id="AutoShape 149" o:spid="_x0000_s1026" style="position:absolute;margin-left:-18.2pt;margin-top:591.45pt;width:53pt;height:4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" strokecolor="white"/>
            </w:pict>
          </mc:Fallback>
        </mc:AlternateContent>
      </w:r>
    </w:p>
    <w:p w:rsidR="003C0712" w:rsidRPr="00E67B85" w:rsidRDefault="003C0712" w:rsidP="003C0712">
      <w:pPr>
        <w:rPr>
          <w:rFonts w:ascii="Arial" w:hAnsi="Arial" w:cs="Arial"/>
          <w:sz w:val="28"/>
          <w:szCs w:val="28"/>
        </w:rPr>
        <w:sectPr w:rsidR="003C0712" w:rsidRPr="00E67B85" w:rsidSect="004977A0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1134" w:right="1134" w:bottom="1134" w:left="1134" w:header="1020" w:footer="1020" w:gutter="0"/>
          <w:pgNumType w:fmt="upperRoman" w:start="1"/>
          <w:cols w:space="708"/>
          <w:titlePg/>
          <w:docGrid w:linePitch="360"/>
        </w:sectPr>
      </w:pPr>
    </w:p>
    <w:p w:rsidR="006B7C37" w:rsidRPr="004D3620" w:rsidRDefault="006B7C37" w:rsidP="006B7C37">
      <w:pPr>
        <w:shd w:val="clear" w:color="auto" w:fill="FFFFFF"/>
        <w:ind w:firstLine="709"/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lastRenderedPageBreak/>
        <w:t>М Е Ж Г О С У Д А Р С Т В Е Н Н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6B7C37" w:rsidRPr="00BB7C80" w:rsidTr="00992FC7">
        <w:trPr>
          <w:trHeight w:val="1285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:rsidR="006B7C37" w:rsidRPr="00F96E56" w:rsidRDefault="006B7C37" w:rsidP="00992FC7">
            <w:pPr>
              <w:pStyle w:val="Style4"/>
              <w:widowControl/>
              <w:jc w:val="center"/>
              <w:rPr>
                <w:rStyle w:val="FontStyle189"/>
                <w:lang w:eastAsia="en-US"/>
              </w:rPr>
            </w:pPr>
            <w:r w:rsidRPr="00DE2B73">
              <w:rPr>
                <w:rStyle w:val="FontStyle189"/>
                <w:sz w:val="28"/>
                <w:lang w:eastAsia="en-US"/>
              </w:rPr>
              <w:t>КОЖА</w:t>
            </w:r>
          </w:p>
          <w:p w:rsidR="006B7C37" w:rsidRPr="00DE2B73" w:rsidRDefault="006B7C37" w:rsidP="00992FC7">
            <w:pPr>
              <w:pStyle w:val="Style4"/>
              <w:widowControl/>
              <w:jc w:val="center"/>
              <w:rPr>
                <w:rStyle w:val="FontStyle189"/>
                <w:sz w:val="28"/>
                <w:lang w:eastAsia="en-US"/>
              </w:rPr>
            </w:pPr>
            <w:r w:rsidRPr="00DE2B73">
              <w:rPr>
                <w:rStyle w:val="FontStyle189"/>
                <w:sz w:val="28"/>
                <w:lang w:eastAsia="en-US"/>
              </w:rPr>
              <w:t>Химическое определение содержания оксида хрома</w:t>
            </w:r>
          </w:p>
          <w:p w:rsidR="006B7C37" w:rsidRPr="00DE2B73" w:rsidRDefault="006B7C37" w:rsidP="00992FC7">
            <w:pPr>
              <w:pStyle w:val="Style4"/>
              <w:widowControl/>
              <w:jc w:val="center"/>
              <w:rPr>
                <w:rStyle w:val="FontStyle189"/>
                <w:sz w:val="28"/>
                <w:lang w:eastAsia="en-US"/>
              </w:rPr>
            </w:pPr>
            <w:r w:rsidRPr="00DE2B73">
              <w:rPr>
                <w:rStyle w:val="FontStyle189"/>
                <w:sz w:val="28"/>
                <w:lang w:eastAsia="en-US"/>
              </w:rPr>
              <w:t>Часть 1</w:t>
            </w:r>
          </w:p>
          <w:p w:rsidR="006B7C37" w:rsidRPr="00DE2B73" w:rsidRDefault="006B7C37" w:rsidP="00992FC7">
            <w:pPr>
              <w:pStyle w:val="Style4"/>
              <w:widowControl/>
              <w:jc w:val="center"/>
              <w:rPr>
                <w:rStyle w:val="FontStyle189"/>
                <w:sz w:val="28"/>
                <w:lang w:eastAsia="en-US"/>
              </w:rPr>
            </w:pPr>
            <w:r w:rsidRPr="00DE2B73">
              <w:rPr>
                <w:rStyle w:val="FontStyle189"/>
                <w:sz w:val="28"/>
                <w:lang w:eastAsia="en-US"/>
              </w:rPr>
              <w:t>Количественное определение титрованием</w:t>
            </w:r>
          </w:p>
          <w:p w:rsidR="006B7C37" w:rsidRPr="007637F8" w:rsidRDefault="006B7C37" w:rsidP="00992FC7">
            <w:pPr>
              <w:keepNext/>
              <w:jc w:val="center"/>
              <w:outlineLvl w:val="3"/>
              <w:rPr>
                <w:rFonts w:ascii="Arial" w:hAnsi="Arial" w:cs="Arial"/>
                <w:b/>
              </w:rPr>
            </w:pPr>
          </w:p>
          <w:p w:rsidR="006B7C37" w:rsidRPr="00FC65B2" w:rsidRDefault="006B7C37" w:rsidP="00992FC7">
            <w:pPr>
              <w:pStyle w:val="Style4"/>
              <w:widowControl/>
              <w:jc w:val="center"/>
              <w:rPr>
                <w:rFonts w:ascii="Arial" w:hAnsi="Arial" w:cs="Arial"/>
                <w:lang w:val="en-US"/>
              </w:rPr>
            </w:pPr>
            <w:r w:rsidRPr="00FC65B2">
              <w:rPr>
                <w:rFonts w:ascii="Arial" w:hAnsi="Arial" w:cs="Arial"/>
                <w:lang w:val="en-US"/>
              </w:rPr>
              <w:t>Leather</w:t>
            </w:r>
            <w:r w:rsidRPr="00FC65B2">
              <w:rPr>
                <w:rFonts w:ascii="Arial" w:hAnsi="Arial" w:cs="Arial"/>
              </w:rPr>
              <w:t xml:space="preserve">. </w:t>
            </w:r>
            <w:r w:rsidRPr="00FC65B2">
              <w:rPr>
                <w:rFonts w:ascii="Arial" w:hAnsi="Arial" w:cs="Arial"/>
                <w:lang w:val="en-US"/>
              </w:rPr>
              <w:t>Chemical determination of chromic oxide content. PART 1: Quantification by titration</w:t>
            </w:r>
          </w:p>
        </w:tc>
      </w:tr>
    </w:tbl>
    <w:p w:rsidR="00696BAE" w:rsidRPr="00B00DDE" w:rsidRDefault="00696BAE" w:rsidP="006B7C37">
      <w:pPr>
        <w:widowControl w:val="0"/>
        <w:ind w:firstLine="720"/>
        <w:jc w:val="right"/>
        <w:outlineLvl w:val="0"/>
        <w:rPr>
          <w:rFonts w:ascii="Arial" w:hAnsi="Arial" w:cs="Arial"/>
          <w:b/>
        </w:rPr>
      </w:pPr>
      <w:r w:rsidRPr="00B00DDE">
        <w:rPr>
          <w:rFonts w:ascii="Arial" w:hAnsi="Arial" w:cs="Arial"/>
          <w:b/>
        </w:rPr>
        <w:t xml:space="preserve">Дата введения </w:t>
      </w:r>
    </w:p>
    <w:p w:rsidR="003D6DA0" w:rsidRDefault="003D6DA0" w:rsidP="003D6DA0">
      <w:pPr>
        <w:ind w:firstLine="540"/>
        <w:jc w:val="both"/>
        <w:rPr>
          <w:rFonts w:ascii="Arial" w:hAnsi="Arial" w:cs="Arial"/>
          <w:b/>
          <w:spacing w:val="60"/>
        </w:rPr>
      </w:pPr>
    </w:p>
    <w:p w:rsidR="00111A94" w:rsidRPr="00B00DDE" w:rsidRDefault="00111A94" w:rsidP="003D6DA0">
      <w:pPr>
        <w:ind w:firstLine="540"/>
        <w:jc w:val="both"/>
        <w:rPr>
          <w:rFonts w:ascii="Arial" w:hAnsi="Arial" w:cs="Arial"/>
          <w:b/>
          <w:spacing w:val="60"/>
        </w:rPr>
      </w:pPr>
    </w:p>
    <w:p w:rsidR="00696BAE" w:rsidRPr="00B00DDE" w:rsidRDefault="00696BAE" w:rsidP="00890284">
      <w:pPr>
        <w:widowControl w:val="0"/>
        <w:tabs>
          <w:tab w:val="left" w:pos="5610"/>
        </w:tabs>
        <w:ind w:firstLine="567"/>
        <w:jc w:val="both"/>
        <w:outlineLvl w:val="0"/>
        <w:rPr>
          <w:rFonts w:ascii="Arial" w:hAnsi="Arial" w:cs="Arial"/>
          <w:b/>
          <w:sz w:val="28"/>
          <w:szCs w:val="28"/>
        </w:rPr>
      </w:pPr>
      <w:r w:rsidRPr="00B00DDE">
        <w:rPr>
          <w:rFonts w:ascii="Arial" w:hAnsi="Arial" w:cs="Arial"/>
          <w:b/>
          <w:sz w:val="28"/>
          <w:szCs w:val="28"/>
        </w:rPr>
        <w:t>1 Область применения</w:t>
      </w:r>
      <w:r w:rsidRPr="00B00DDE">
        <w:rPr>
          <w:rFonts w:ascii="Arial" w:hAnsi="Arial" w:cs="Arial"/>
          <w:b/>
          <w:sz w:val="28"/>
          <w:szCs w:val="28"/>
        </w:rPr>
        <w:tab/>
      </w:r>
    </w:p>
    <w:p w:rsidR="00696BAE" w:rsidRPr="00B00DDE" w:rsidRDefault="00696BAE" w:rsidP="00890284">
      <w:pPr>
        <w:ind w:firstLine="567"/>
        <w:jc w:val="both"/>
        <w:outlineLvl w:val="0"/>
        <w:rPr>
          <w:rFonts w:ascii="Arial" w:hAnsi="Arial" w:cs="Arial"/>
        </w:rPr>
      </w:pPr>
    </w:p>
    <w:p w:rsidR="00696BAE" w:rsidRPr="00DF7AC6" w:rsidRDefault="00696BAE" w:rsidP="00890284">
      <w:pPr>
        <w:ind w:firstLine="567"/>
        <w:jc w:val="both"/>
        <w:outlineLvl w:val="0"/>
        <w:rPr>
          <w:rFonts w:ascii="Arial" w:hAnsi="Arial" w:cs="Arial"/>
          <w:lang w:val="kk-KZ"/>
        </w:rPr>
      </w:pPr>
    </w:p>
    <w:p w:rsidR="00086A33" w:rsidRPr="00086A33" w:rsidRDefault="0014458D" w:rsidP="00086A33">
      <w:pPr>
        <w:pStyle w:val="Style35"/>
        <w:ind w:firstLine="567"/>
        <w:jc w:val="both"/>
        <w:rPr>
          <w:rStyle w:val="FontStyle276"/>
          <w:b w:val="0"/>
          <w:sz w:val="24"/>
          <w:szCs w:val="24"/>
          <w:lang w:eastAsia="en-US"/>
        </w:rPr>
      </w:pPr>
      <w:r>
        <w:rPr>
          <w:rStyle w:val="FontStyle276"/>
          <w:b w:val="0"/>
          <w:sz w:val="24"/>
          <w:szCs w:val="24"/>
          <w:lang w:eastAsia="en-US"/>
        </w:rPr>
        <w:t>Настоящий стандарт</w:t>
      </w:r>
      <w:r w:rsidR="00086A33" w:rsidRPr="00086A33">
        <w:rPr>
          <w:rStyle w:val="FontStyle276"/>
          <w:b w:val="0"/>
          <w:sz w:val="24"/>
          <w:szCs w:val="24"/>
          <w:lang w:eastAsia="en-US"/>
        </w:rPr>
        <w:t xml:space="preserve"> </w:t>
      </w:r>
      <w:r w:rsidR="00FB1F3E">
        <w:rPr>
          <w:rStyle w:val="FontStyle276"/>
          <w:b w:val="0"/>
          <w:sz w:val="24"/>
          <w:szCs w:val="24"/>
          <w:lang w:eastAsia="en-US"/>
        </w:rPr>
        <w:t xml:space="preserve">устанавливает </w:t>
      </w:r>
      <w:r w:rsidR="00086A33" w:rsidRPr="00086A33">
        <w:rPr>
          <w:rStyle w:val="FontStyle276"/>
          <w:b w:val="0"/>
          <w:sz w:val="24"/>
          <w:szCs w:val="24"/>
          <w:lang w:eastAsia="en-US"/>
        </w:rPr>
        <w:t>метод определения хрома в водном растворе</w:t>
      </w:r>
      <w:r>
        <w:rPr>
          <w:rStyle w:val="FontStyle276"/>
          <w:b w:val="0"/>
          <w:sz w:val="24"/>
          <w:szCs w:val="24"/>
          <w:lang w:eastAsia="en-US"/>
        </w:rPr>
        <w:t xml:space="preserve"> кожи</w:t>
      </w:r>
      <w:r w:rsidR="00086A33" w:rsidRPr="00086A33">
        <w:rPr>
          <w:rStyle w:val="FontStyle276"/>
          <w:b w:val="0"/>
          <w:sz w:val="24"/>
          <w:szCs w:val="24"/>
          <w:lang w:eastAsia="en-US"/>
        </w:rPr>
        <w:t xml:space="preserve">. </w:t>
      </w:r>
      <w:r w:rsidR="00AE765A" w:rsidRPr="00AE765A">
        <w:rPr>
          <w:rStyle w:val="FontStyle276"/>
          <w:b w:val="0"/>
          <w:sz w:val="24"/>
          <w:szCs w:val="24"/>
          <w:lang w:eastAsia="en-US"/>
        </w:rPr>
        <w:t>Данный метод предназначен для определения</w:t>
      </w:r>
      <w:r w:rsidR="00086A33" w:rsidRPr="00AE765A">
        <w:rPr>
          <w:rStyle w:val="FontStyle276"/>
          <w:b w:val="0"/>
          <w:sz w:val="24"/>
          <w:szCs w:val="24"/>
          <w:lang w:eastAsia="en-US"/>
        </w:rPr>
        <w:t xml:space="preserve"> общего содержания хрома в коже, он не специфический для типа или специфический для его степени окисления.</w:t>
      </w:r>
    </w:p>
    <w:p w:rsidR="00086A33" w:rsidRPr="00086A33" w:rsidRDefault="0014458D" w:rsidP="00086A33">
      <w:pPr>
        <w:pStyle w:val="Style35"/>
        <w:widowControl/>
        <w:ind w:firstLine="567"/>
        <w:jc w:val="both"/>
        <w:rPr>
          <w:rStyle w:val="FontStyle276"/>
          <w:b w:val="0"/>
          <w:sz w:val="24"/>
          <w:szCs w:val="24"/>
          <w:lang w:eastAsia="en-US"/>
        </w:rPr>
      </w:pPr>
      <w:r>
        <w:rPr>
          <w:rStyle w:val="FontStyle276"/>
          <w:b w:val="0"/>
          <w:sz w:val="24"/>
          <w:szCs w:val="24"/>
          <w:lang w:eastAsia="en-US"/>
        </w:rPr>
        <w:t>Данный метод</w:t>
      </w:r>
      <w:r w:rsidR="00086A33" w:rsidRPr="00086A33">
        <w:rPr>
          <w:rStyle w:val="FontStyle276"/>
          <w:b w:val="0"/>
          <w:sz w:val="24"/>
          <w:szCs w:val="24"/>
          <w:lang w:eastAsia="en-US"/>
        </w:rPr>
        <w:t xml:space="preserve"> описывает определение хрома йодометрическим титрованием и должен применяться к коже с хромовым дублением</w:t>
      </w:r>
      <w:r>
        <w:rPr>
          <w:rStyle w:val="FontStyle276"/>
          <w:b w:val="0"/>
          <w:sz w:val="24"/>
          <w:szCs w:val="24"/>
          <w:lang w:eastAsia="en-US"/>
        </w:rPr>
        <w:t xml:space="preserve"> с содержанием</w:t>
      </w:r>
      <w:r w:rsidR="00086A33" w:rsidRPr="00086A33">
        <w:rPr>
          <w:rStyle w:val="FontStyle276"/>
          <w:b w:val="0"/>
          <w:sz w:val="24"/>
          <w:szCs w:val="24"/>
          <w:lang w:eastAsia="en-US"/>
        </w:rPr>
        <w:t xml:space="preserve"> оксида хрома более 0,3 %. </w:t>
      </w:r>
    </w:p>
    <w:p w:rsidR="00086A33" w:rsidRPr="00086A33" w:rsidRDefault="0014458D" w:rsidP="00086A33">
      <w:pPr>
        <w:pStyle w:val="Style35"/>
        <w:widowControl/>
        <w:ind w:firstLine="567"/>
        <w:jc w:val="both"/>
        <w:rPr>
          <w:rStyle w:val="FontStyle282"/>
          <w:b w:val="0"/>
          <w:sz w:val="24"/>
          <w:szCs w:val="24"/>
          <w:lang w:eastAsia="en-US"/>
        </w:rPr>
      </w:pPr>
      <w:r>
        <w:rPr>
          <w:rStyle w:val="FontStyle276"/>
          <w:b w:val="0"/>
          <w:sz w:val="24"/>
          <w:szCs w:val="24"/>
          <w:lang w:eastAsia="en-US"/>
        </w:rPr>
        <w:t>Настоящий стандарт содержит два альтернативных метода определения хрома. Для использования на практике применим любой.</w:t>
      </w:r>
    </w:p>
    <w:p w:rsidR="00BB0C61" w:rsidRDefault="00BB0C61" w:rsidP="00696BAE">
      <w:pPr>
        <w:ind w:firstLine="540"/>
        <w:jc w:val="both"/>
        <w:rPr>
          <w:rFonts w:ascii="Arial" w:hAnsi="Arial" w:cs="Arial"/>
        </w:rPr>
      </w:pPr>
    </w:p>
    <w:p w:rsidR="00C86D20" w:rsidRPr="00373AF5" w:rsidRDefault="00C86D20" w:rsidP="00696BAE">
      <w:pPr>
        <w:ind w:firstLine="540"/>
        <w:jc w:val="both"/>
        <w:rPr>
          <w:rFonts w:ascii="Arial" w:hAnsi="Arial" w:cs="Arial"/>
        </w:rPr>
      </w:pPr>
    </w:p>
    <w:p w:rsidR="00696BAE" w:rsidRPr="00B00DDE" w:rsidRDefault="00696BAE" w:rsidP="00890284">
      <w:pPr>
        <w:ind w:firstLine="567"/>
        <w:jc w:val="both"/>
        <w:rPr>
          <w:rFonts w:ascii="Arial" w:hAnsi="Arial" w:cs="Arial"/>
          <w:sz w:val="28"/>
          <w:szCs w:val="28"/>
        </w:rPr>
      </w:pPr>
      <w:r w:rsidRPr="00B00DDE">
        <w:rPr>
          <w:rFonts w:ascii="Arial" w:hAnsi="Arial" w:cs="Arial"/>
          <w:b/>
          <w:sz w:val="28"/>
          <w:szCs w:val="28"/>
        </w:rPr>
        <w:t xml:space="preserve">2 Нормативные ссылки </w:t>
      </w:r>
    </w:p>
    <w:p w:rsidR="00696BAE" w:rsidRPr="00B00DDE" w:rsidRDefault="00696BAE" w:rsidP="00890284">
      <w:pPr>
        <w:widowControl w:val="0"/>
        <w:ind w:firstLine="567"/>
        <w:jc w:val="both"/>
        <w:outlineLvl w:val="0"/>
        <w:rPr>
          <w:rFonts w:ascii="Arial" w:hAnsi="Arial" w:cs="Arial"/>
        </w:rPr>
      </w:pPr>
    </w:p>
    <w:p w:rsidR="00696BAE" w:rsidRPr="00B00DDE" w:rsidRDefault="00696BAE" w:rsidP="00890284">
      <w:pPr>
        <w:widowControl w:val="0"/>
        <w:ind w:firstLine="567"/>
        <w:jc w:val="both"/>
        <w:outlineLvl w:val="0"/>
        <w:rPr>
          <w:rFonts w:ascii="Arial" w:hAnsi="Arial" w:cs="Arial"/>
        </w:rPr>
      </w:pPr>
    </w:p>
    <w:p w:rsidR="000F3E28" w:rsidRDefault="00696BAE" w:rsidP="000F3E28">
      <w:pPr>
        <w:widowControl w:val="0"/>
        <w:ind w:firstLine="567"/>
        <w:jc w:val="both"/>
        <w:outlineLvl w:val="0"/>
        <w:rPr>
          <w:rFonts w:ascii="Arial" w:hAnsi="Arial" w:cs="Arial"/>
        </w:rPr>
      </w:pPr>
      <w:r w:rsidRPr="003A71C2">
        <w:rPr>
          <w:rFonts w:ascii="Arial" w:hAnsi="Arial" w:cs="Arial"/>
        </w:rPr>
        <w:t>Для применения настоящего стандарта необходим</w:t>
      </w:r>
      <w:r w:rsidR="004B5DA2" w:rsidRPr="003A71C2">
        <w:rPr>
          <w:rFonts w:ascii="Arial" w:hAnsi="Arial" w:cs="Arial"/>
        </w:rPr>
        <w:t>ы следующие ссылочные документы</w:t>
      </w:r>
      <w:r w:rsidR="00867A7A" w:rsidRPr="003A71C2">
        <w:rPr>
          <w:rFonts w:ascii="Arial" w:hAnsi="Arial" w:cs="Arial"/>
        </w:rPr>
        <w:t xml:space="preserve">. </w:t>
      </w:r>
      <w:r w:rsidR="000F3E28" w:rsidRPr="003A71C2">
        <w:rPr>
          <w:rFonts w:ascii="Arial" w:hAnsi="Arial" w:cs="Arial"/>
        </w:rPr>
        <w:t>Для недатированных ссылок применяют последнее издание ссылочного документа (включая все его изменения):</w:t>
      </w:r>
    </w:p>
    <w:p w:rsidR="00086A33" w:rsidRPr="00086A33" w:rsidRDefault="00086A33" w:rsidP="00086A33">
      <w:pPr>
        <w:pStyle w:val="Style10"/>
        <w:ind w:firstLine="567"/>
        <w:jc w:val="both"/>
        <w:rPr>
          <w:rStyle w:val="FontStyle33"/>
          <w:rFonts w:ascii="Arial" w:hAnsi="Arial" w:cs="Arial"/>
          <w:b w:val="0"/>
          <w:sz w:val="24"/>
          <w:szCs w:val="24"/>
          <w:lang w:eastAsia="en-US"/>
        </w:rPr>
      </w:pP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>ISO 2418, Leather - Chemical, physical and mechanical and fastness tests - Sampling location (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Кожа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.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Химические, физические и механические испытания и испытания на устойчивость. Установление места отбора проб).</w:t>
      </w:r>
    </w:p>
    <w:p w:rsidR="00086A33" w:rsidRPr="00086A33" w:rsidRDefault="00086A33" w:rsidP="00086A33">
      <w:pPr>
        <w:pStyle w:val="Style10"/>
        <w:ind w:firstLine="567"/>
        <w:jc w:val="both"/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</w:pP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>ISO 3696, Water for analytical laboratory use - Specification and test methods (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Вода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для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лабораторного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анализа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.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Технические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требования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и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методы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контроля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>).</w:t>
      </w:r>
    </w:p>
    <w:p w:rsidR="00086A33" w:rsidRPr="00086A33" w:rsidRDefault="00086A33" w:rsidP="00086A33">
      <w:pPr>
        <w:pStyle w:val="Style10"/>
        <w:ind w:firstLine="567"/>
        <w:jc w:val="both"/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</w:pP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>ISO 4044, Leather - Chemical tests - Preparation of chemical test samples (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Кожа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.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Химические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испытания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.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Подготовка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образцов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для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химических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испытаний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>).</w:t>
      </w:r>
    </w:p>
    <w:p w:rsidR="00086A33" w:rsidRPr="00086A33" w:rsidRDefault="00086A33" w:rsidP="00086A33">
      <w:pPr>
        <w:pStyle w:val="Style10"/>
        <w:ind w:firstLine="567"/>
        <w:jc w:val="both"/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</w:pP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>ISO 4047, Leather - Determination of sulphated total ash and sulphated water-insoluble ash (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Кожа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.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Определение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содержания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сульфатированной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общей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золы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и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сульфатированной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водонерастворимой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золы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>).</w:t>
      </w:r>
    </w:p>
    <w:p w:rsidR="00C86D20" w:rsidRPr="00086A33" w:rsidRDefault="00086A33" w:rsidP="00086A33">
      <w:pPr>
        <w:widowControl w:val="0"/>
        <w:ind w:firstLine="567"/>
        <w:jc w:val="both"/>
        <w:outlineLvl w:val="0"/>
        <w:rPr>
          <w:rFonts w:ascii="Arial" w:hAnsi="Arial" w:cs="Arial"/>
          <w:b/>
        </w:rPr>
      </w:pP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>ISO 4684, Leather - Chemical tests - Determination of volatile matter (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Кожа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val="en-US" w:eastAsia="en-US"/>
        </w:rPr>
        <w:t xml:space="preserve">. </w:t>
      </w:r>
      <w:r w:rsidRPr="00086A33">
        <w:rPr>
          <w:rStyle w:val="FontStyle33"/>
          <w:rFonts w:ascii="Arial" w:hAnsi="Arial" w:cs="Arial"/>
          <w:b w:val="0"/>
          <w:sz w:val="24"/>
          <w:szCs w:val="24"/>
          <w:lang w:eastAsia="en-US"/>
        </w:rPr>
        <w:t>Химические испытания. Метод определения содержания летучих веществ).</w:t>
      </w:r>
    </w:p>
    <w:p w:rsidR="00CB6147" w:rsidRDefault="00CB6147" w:rsidP="00CB6147">
      <w:pPr>
        <w:pStyle w:val="a3"/>
        <w:ind w:firstLine="567"/>
        <w:outlineLvl w:val="0"/>
        <w:rPr>
          <w:rFonts w:ascii="Arial" w:hAnsi="Arial" w:cs="Arial"/>
          <w:sz w:val="24"/>
          <w:lang w:val="ru-RU"/>
        </w:rPr>
      </w:pPr>
    </w:p>
    <w:p w:rsidR="000B6A9C" w:rsidRDefault="000B6A9C" w:rsidP="00CB6147">
      <w:pPr>
        <w:pStyle w:val="a3"/>
        <w:ind w:firstLine="567"/>
        <w:outlineLvl w:val="0"/>
        <w:rPr>
          <w:rFonts w:ascii="Arial" w:hAnsi="Arial" w:cs="Arial"/>
          <w:sz w:val="24"/>
          <w:lang w:val="ru-RU"/>
        </w:rPr>
      </w:pPr>
    </w:p>
    <w:p w:rsidR="000B6A9C" w:rsidRPr="005438E8" w:rsidRDefault="000B6A9C" w:rsidP="00CB6147">
      <w:pPr>
        <w:pStyle w:val="a3"/>
        <w:ind w:firstLine="567"/>
        <w:outlineLvl w:val="0"/>
        <w:rPr>
          <w:rFonts w:ascii="Arial" w:hAnsi="Arial" w:cs="Arial"/>
          <w:sz w:val="24"/>
          <w:lang w:val="ru-RU"/>
        </w:rPr>
      </w:pPr>
    </w:p>
    <w:p w:rsidR="00CB6147" w:rsidRPr="005438E8" w:rsidRDefault="00FB1F3E" w:rsidP="00CB6147">
      <w:pPr>
        <w:ind w:firstLine="540"/>
        <w:jc w:val="both"/>
        <w:rPr>
          <w:rFonts w:ascii="Arial" w:hAnsi="Arial" w:cs="Arial"/>
          <w:b/>
          <w:sz w:val="22"/>
          <w:szCs w:val="22"/>
        </w:rPr>
      </w:pPr>
      <w:r w:rsidRPr="00B00DDE"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45085</wp:posOffset>
                </wp:positionV>
                <wp:extent cx="6125210" cy="0"/>
                <wp:effectExtent l="8890" t="9525" r="9525" b="9525"/>
                <wp:wrapNone/>
                <wp:docPr id="4" name="Auto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521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052A74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0" o:spid="_x0000_s1026" type="#_x0000_t32" style="position:absolute;margin-left:.25pt;margin-top:3.55pt;width:482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" strokeweight="1.25pt"/>
            </w:pict>
          </mc:Fallback>
        </mc:AlternateContent>
      </w:r>
    </w:p>
    <w:p w:rsidR="00CB6147" w:rsidRPr="003A71C2" w:rsidRDefault="000D5935" w:rsidP="00CB6147">
      <w:pPr>
        <w:pStyle w:val="a8"/>
        <w:rPr>
          <w:rFonts w:ascii="Arial" w:hAnsi="Arial" w:cs="Arial"/>
          <w:i/>
          <w:lang w:val="ru-RU"/>
        </w:rPr>
      </w:pPr>
      <w:r>
        <w:rPr>
          <w:rFonts w:ascii="Arial" w:hAnsi="Arial" w:cs="Arial"/>
          <w:i/>
          <w:lang w:val="ru-RU"/>
        </w:rPr>
        <w:t>Проект</w:t>
      </w:r>
      <w:r w:rsidR="00CB6147" w:rsidRPr="00B00DDE">
        <w:rPr>
          <w:rFonts w:ascii="Arial" w:hAnsi="Arial" w:cs="Arial"/>
          <w:i/>
        </w:rPr>
        <w:t xml:space="preserve">, </w:t>
      </w:r>
      <w:r w:rsidR="00695B7E">
        <w:rPr>
          <w:rFonts w:ascii="Arial" w:hAnsi="Arial" w:cs="Arial"/>
          <w:i/>
          <w:lang w:val="en-US"/>
        </w:rPr>
        <w:t>KZ</w:t>
      </w:r>
      <w:r w:rsidR="00695B7E">
        <w:rPr>
          <w:rFonts w:ascii="Arial" w:hAnsi="Arial" w:cs="Arial"/>
          <w:i/>
          <w:lang w:val="ru-RU"/>
        </w:rPr>
        <w:t xml:space="preserve">, </w:t>
      </w:r>
      <w:r w:rsidR="003A71C2">
        <w:rPr>
          <w:rFonts w:ascii="Arial" w:hAnsi="Arial" w:cs="Arial"/>
          <w:i/>
          <w:szCs w:val="22"/>
          <w:lang w:val="ru-RU"/>
        </w:rPr>
        <w:t>первая</w:t>
      </w:r>
      <w:r w:rsidR="002A7EB1" w:rsidRPr="002A7EB1">
        <w:rPr>
          <w:rFonts w:ascii="Arial" w:hAnsi="Arial" w:cs="Arial"/>
          <w:i/>
          <w:szCs w:val="22"/>
          <w:lang w:val="ru-RU"/>
        </w:rPr>
        <w:t xml:space="preserve"> </w:t>
      </w:r>
      <w:r w:rsidR="002A7EB1" w:rsidRPr="002A7EB1">
        <w:rPr>
          <w:rFonts w:ascii="Arial" w:hAnsi="Arial" w:cs="Arial"/>
          <w:i/>
          <w:szCs w:val="22"/>
        </w:rPr>
        <w:t>редакция</w:t>
      </w:r>
    </w:p>
    <w:p w:rsidR="009C2F8C" w:rsidRDefault="009C2F8C" w:rsidP="004A7F49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8"/>
        </w:rPr>
      </w:pPr>
    </w:p>
    <w:p w:rsidR="00157E73" w:rsidRDefault="00157E73" w:rsidP="004A7F49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8"/>
        </w:rPr>
      </w:pPr>
    </w:p>
    <w:p w:rsidR="00086A33" w:rsidRPr="000B6A9C" w:rsidRDefault="00086A33" w:rsidP="000B6A9C">
      <w:pPr>
        <w:pStyle w:val="Style46"/>
        <w:widowControl/>
        <w:ind w:firstLine="567"/>
        <w:jc w:val="both"/>
        <w:rPr>
          <w:rStyle w:val="FontStyle282"/>
          <w:sz w:val="28"/>
          <w:lang w:eastAsia="en-US"/>
        </w:rPr>
      </w:pPr>
      <w:bookmarkStart w:id="0" w:name="bookmark3"/>
      <w:r w:rsidRPr="000B6A9C">
        <w:rPr>
          <w:rStyle w:val="FontStyle282"/>
          <w:sz w:val="28"/>
          <w:lang w:eastAsia="en-US"/>
        </w:rPr>
        <w:t>3</w:t>
      </w:r>
      <w:bookmarkEnd w:id="0"/>
      <w:r w:rsidRPr="000B6A9C">
        <w:rPr>
          <w:rStyle w:val="FontStyle282"/>
          <w:sz w:val="28"/>
          <w:lang w:eastAsia="en-US"/>
        </w:rPr>
        <w:t xml:space="preserve"> Термины и определения</w:t>
      </w:r>
    </w:p>
    <w:p w:rsidR="00086A33" w:rsidRPr="00FC65B2" w:rsidRDefault="00086A33" w:rsidP="00086A33">
      <w:pPr>
        <w:pStyle w:val="Style24"/>
        <w:widowControl/>
        <w:ind w:firstLine="720"/>
        <w:jc w:val="both"/>
        <w:rPr>
          <w:rStyle w:val="FontStyle283"/>
          <w:lang w:eastAsia="en-US"/>
        </w:rPr>
      </w:pPr>
    </w:p>
    <w:p w:rsidR="000B6A9C" w:rsidRDefault="000B6A9C" w:rsidP="000B6A9C">
      <w:pPr>
        <w:pStyle w:val="Style24"/>
        <w:widowControl/>
        <w:ind w:firstLine="567"/>
        <w:jc w:val="both"/>
        <w:rPr>
          <w:rStyle w:val="FontStyle283"/>
          <w:sz w:val="24"/>
          <w:szCs w:val="24"/>
          <w:lang w:eastAsia="en-US"/>
        </w:rPr>
      </w:pPr>
    </w:p>
    <w:p w:rsidR="00086A33" w:rsidRPr="000B6A9C" w:rsidRDefault="00086A33" w:rsidP="000B6A9C">
      <w:pPr>
        <w:pStyle w:val="Style24"/>
        <w:widowControl/>
        <w:ind w:firstLine="567"/>
        <w:jc w:val="both"/>
        <w:rPr>
          <w:rStyle w:val="FontStyle283"/>
          <w:sz w:val="24"/>
          <w:szCs w:val="24"/>
          <w:lang w:eastAsia="en-US"/>
        </w:rPr>
      </w:pPr>
      <w:r w:rsidRPr="000B6A9C">
        <w:rPr>
          <w:rStyle w:val="FontStyle283"/>
          <w:sz w:val="24"/>
          <w:szCs w:val="24"/>
          <w:lang w:eastAsia="en-US"/>
        </w:rPr>
        <w:t>В настоящем стандарте применяются следующие термины и определения:</w:t>
      </w:r>
    </w:p>
    <w:p w:rsidR="00086A33" w:rsidRPr="000B6A9C" w:rsidRDefault="00086A33" w:rsidP="000B6A9C">
      <w:pPr>
        <w:pStyle w:val="Style22"/>
        <w:widowControl/>
        <w:ind w:firstLine="567"/>
        <w:jc w:val="both"/>
        <w:rPr>
          <w:rStyle w:val="FontStyle283"/>
          <w:sz w:val="24"/>
          <w:szCs w:val="24"/>
          <w:lang w:eastAsia="en-US"/>
        </w:rPr>
      </w:pPr>
      <w:r w:rsidRPr="000B6A9C">
        <w:rPr>
          <w:rStyle w:val="FontStyle276"/>
          <w:sz w:val="24"/>
          <w:szCs w:val="24"/>
          <w:lang w:eastAsia="en-US"/>
        </w:rPr>
        <w:t>3.1 содержание оксида хрома (</w:t>
      </w:r>
      <w:r w:rsidRPr="000B6A9C">
        <w:rPr>
          <w:rFonts w:ascii="Arial" w:eastAsia="Calibri" w:hAnsi="Arial" w:cs="Arial"/>
          <w:bCs/>
          <w:lang w:eastAsia="en-US"/>
        </w:rPr>
        <w:t>chromic oxide content</w:t>
      </w:r>
      <w:r w:rsidRPr="000B6A9C">
        <w:rPr>
          <w:rStyle w:val="FontStyle276"/>
          <w:sz w:val="24"/>
          <w:szCs w:val="24"/>
          <w:lang w:eastAsia="en-US"/>
        </w:rPr>
        <w:t>)</w:t>
      </w:r>
      <w:r w:rsidRPr="000B6A9C">
        <w:rPr>
          <w:rStyle w:val="FontStyle276"/>
          <w:sz w:val="24"/>
          <w:szCs w:val="24"/>
        </w:rPr>
        <w:t xml:space="preserve">: </w:t>
      </w:r>
      <w:r w:rsidRPr="000B6A9C">
        <w:rPr>
          <w:rStyle w:val="FontStyle276"/>
          <w:b w:val="0"/>
          <w:sz w:val="24"/>
          <w:szCs w:val="24"/>
        </w:rPr>
        <w:t>Количество хрома в коже, определенное этим методом и представленное в виде оксида хрома</w:t>
      </w:r>
      <w:r w:rsidRPr="000B6A9C">
        <w:rPr>
          <w:rStyle w:val="FontStyle283"/>
          <w:b/>
          <w:sz w:val="24"/>
          <w:szCs w:val="24"/>
          <w:lang w:eastAsia="en-US"/>
        </w:rPr>
        <w:t>.</w:t>
      </w:r>
    </w:p>
    <w:p w:rsidR="00086A33" w:rsidRDefault="00086A33" w:rsidP="00086A33">
      <w:pPr>
        <w:pStyle w:val="Style46"/>
        <w:widowControl/>
        <w:ind w:firstLine="720"/>
        <w:jc w:val="both"/>
        <w:rPr>
          <w:rStyle w:val="FontStyle282"/>
          <w:lang w:eastAsia="en-US"/>
        </w:rPr>
      </w:pPr>
    </w:p>
    <w:p w:rsidR="00086A33" w:rsidRDefault="00086A33" w:rsidP="000B6A9C">
      <w:pPr>
        <w:pStyle w:val="Style46"/>
        <w:widowControl/>
        <w:ind w:firstLine="567"/>
        <w:jc w:val="both"/>
        <w:rPr>
          <w:rStyle w:val="FontStyle278"/>
          <w:sz w:val="20"/>
          <w:lang w:eastAsia="en-US"/>
        </w:rPr>
      </w:pPr>
      <w:r w:rsidRPr="003E3821">
        <w:rPr>
          <w:rStyle w:val="FontStyle278"/>
          <w:spacing w:val="30"/>
          <w:sz w:val="20"/>
          <w:lang w:eastAsia="en-US"/>
        </w:rPr>
        <w:t>Примечание</w:t>
      </w:r>
      <w:r>
        <w:rPr>
          <w:rStyle w:val="FontStyle278"/>
          <w:sz w:val="20"/>
          <w:lang w:eastAsia="en-US"/>
        </w:rPr>
        <w:t xml:space="preserve"> –</w:t>
      </w:r>
      <w:r w:rsidRPr="00CF7121">
        <w:t xml:space="preserve"> </w:t>
      </w:r>
      <w:r w:rsidRPr="00CF7121">
        <w:rPr>
          <w:rStyle w:val="FontStyle278"/>
          <w:sz w:val="20"/>
          <w:lang w:eastAsia="en-US"/>
        </w:rPr>
        <w:t>Содержание оксида хрома выражено в процентах по массе в пересчете на сухое вещество</w:t>
      </w:r>
      <w:r>
        <w:rPr>
          <w:rStyle w:val="FontStyle278"/>
          <w:sz w:val="20"/>
          <w:lang w:eastAsia="en-US"/>
        </w:rPr>
        <w:t>.</w:t>
      </w:r>
    </w:p>
    <w:p w:rsidR="00086A33" w:rsidRPr="000B6A9C" w:rsidRDefault="00086A33" w:rsidP="00086A33">
      <w:pPr>
        <w:pStyle w:val="Style46"/>
        <w:widowControl/>
        <w:ind w:firstLine="720"/>
        <w:jc w:val="both"/>
        <w:rPr>
          <w:rStyle w:val="FontStyle282"/>
          <w:sz w:val="24"/>
          <w:lang w:eastAsia="en-US"/>
        </w:rPr>
      </w:pPr>
    </w:p>
    <w:p w:rsidR="000B6A9C" w:rsidRPr="000B6A9C" w:rsidRDefault="000B6A9C" w:rsidP="00086A33">
      <w:pPr>
        <w:pStyle w:val="Style46"/>
        <w:widowControl/>
        <w:ind w:firstLine="720"/>
        <w:jc w:val="both"/>
        <w:rPr>
          <w:rStyle w:val="FontStyle282"/>
          <w:sz w:val="24"/>
          <w:lang w:eastAsia="en-US"/>
        </w:rPr>
      </w:pPr>
    </w:p>
    <w:p w:rsidR="00086A33" w:rsidRPr="003E3821" w:rsidRDefault="00086A33" w:rsidP="000B6A9C">
      <w:pPr>
        <w:pStyle w:val="Style46"/>
        <w:widowControl/>
        <w:ind w:firstLine="567"/>
        <w:jc w:val="both"/>
        <w:rPr>
          <w:rStyle w:val="FontStyle282"/>
          <w:sz w:val="28"/>
          <w:lang w:eastAsia="en-US"/>
        </w:rPr>
      </w:pPr>
      <w:r w:rsidRPr="003E3821">
        <w:rPr>
          <w:rStyle w:val="FontStyle282"/>
          <w:sz w:val="28"/>
          <w:lang w:eastAsia="en-US"/>
        </w:rPr>
        <w:t xml:space="preserve">4 </w:t>
      </w:r>
      <w:r w:rsidR="000B6A9C">
        <w:rPr>
          <w:rStyle w:val="FontStyle282"/>
          <w:sz w:val="28"/>
          <w:lang w:eastAsia="en-US"/>
        </w:rPr>
        <w:t>Сущность метода</w:t>
      </w:r>
    </w:p>
    <w:p w:rsidR="00086A33" w:rsidRDefault="00086A33" w:rsidP="000B6A9C">
      <w:pPr>
        <w:pStyle w:val="Style24"/>
        <w:widowControl/>
        <w:ind w:firstLine="567"/>
        <w:jc w:val="both"/>
        <w:rPr>
          <w:rStyle w:val="FontStyle283"/>
          <w:sz w:val="24"/>
          <w:szCs w:val="24"/>
          <w:lang w:eastAsia="en-US"/>
        </w:rPr>
      </w:pPr>
    </w:p>
    <w:p w:rsidR="00086A33" w:rsidRPr="000B6A9C" w:rsidRDefault="00086A33" w:rsidP="000B6A9C">
      <w:pPr>
        <w:pStyle w:val="Style24"/>
        <w:widowControl/>
        <w:ind w:firstLine="567"/>
        <w:jc w:val="both"/>
        <w:rPr>
          <w:rStyle w:val="FontStyle283"/>
          <w:sz w:val="24"/>
          <w:szCs w:val="24"/>
          <w:lang w:eastAsia="en-US"/>
        </w:rPr>
      </w:pPr>
      <w:r w:rsidRPr="000B6A9C">
        <w:rPr>
          <w:rStyle w:val="FontStyle283"/>
          <w:sz w:val="24"/>
          <w:szCs w:val="24"/>
          <w:lang w:eastAsia="en-US"/>
        </w:rPr>
        <w:t xml:space="preserve">Хром, присутствующий в коже, </w:t>
      </w:r>
      <w:r w:rsidRPr="00FB1F3E">
        <w:rPr>
          <w:rStyle w:val="FontStyle283"/>
          <w:sz w:val="24"/>
          <w:szCs w:val="24"/>
          <w:lang w:eastAsia="en-US"/>
        </w:rPr>
        <w:t>растворяют в шестивалентном состоянии с последующим анализом раствора йодометрическим титрованием.</w:t>
      </w:r>
    </w:p>
    <w:p w:rsidR="00086A33" w:rsidRDefault="00086A33" w:rsidP="000B6A9C">
      <w:pPr>
        <w:pStyle w:val="Style24"/>
        <w:widowControl/>
        <w:ind w:firstLine="567"/>
        <w:jc w:val="both"/>
        <w:rPr>
          <w:rStyle w:val="FontStyle282"/>
          <w:sz w:val="24"/>
          <w:szCs w:val="24"/>
          <w:lang w:eastAsia="en-US"/>
        </w:rPr>
      </w:pPr>
    </w:p>
    <w:p w:rsidR="000B6A9C" w:rsidRPr="000B6A9C" w:rsidRDefault="000B6A9C" w:rsidP="000B6A9C">
      <w:pPr>
        <w:pStyle w:val="Style24"/>
        <w:widowControl/>
        <w:ind w:firstLine="567"/>
        <w:jc w:val="both"/>
        <w:rPr>
          <w:rStyle w:val="FontStyle282"/>
          <w:sz w:val="24"/>
          <w:szCs w:val="24"/>
          <w:lang w:eastAsia="en-US"/>
        </w:rPr>
      </w:pPr>
    </w:p>
    <w:p w:rsidR="00086A33" w:rsidRDefault="00086A33" w:rsidP="000B6A9C">
      <w:pPr>
        <w:autoSpaceDE w:val="0"/>
        <w:autoSpaceDN w:val="0"/>
        <w:adjustRightInd w:val="0"/>
        <w:ind w:firstLine="567"/>
        <w:jc w:val="both"/>
        <w:rPr>
          <w:rStyle w:val="FontStyle283"/>
          <w:b/>
          <w:sz w:val="28"/>
          <w:szCs w:val="24"/>
          <w:lang w:eastAsia="en-US"/>
        </w:rPr>
      </w:pPr>
      <w:r w:rsidRPr="000B6A9C">
        <w:rPr>
          <w:rStyle w:val="FontStyle283"/>
          <w:b/>
          <w:sz w:val="28"/>
          <w:szCs w:val="24"/>
          <w:lang w:eastAsia="en-US"/>
        </w:rPr>
        <w:t xml:space="preserve">5 Отбор и подготовка </w:t>
      </w:r>
      <w:r w:rsidR="000B6A9C">
        <w:rPr>
          <w:rStyle w:val="FontStyle283"/>
          <w:b/>
          <w:sz w:val="28"/>
          <w:szCs w:val="24"/>
          <w:lang w:eastAsia="en-US"/>
        </w:rPr>
        <w:t>образцов</w:t>
      </w:r>
      <w:r w:rsidRPr="000B6A9C">
        <w:rPr>
          <w:rStyle w:val="FontStyle283"/>
          <w:b/>
          <w:sz w:val="28"/>
          <w:szCs w:val="24"/>
          <w:lang w:eastAsia="en-US"/>
        </w:rPr>
        <w:t xml:space="preserve"> </w:t>
      </w:r>
    </w:p>
    <w:p w:rsidR="000B6A9C" w:rsidRDefault="000B6A9C" w:rsidP="000B6A9C">
      <w:pPr>
        <w:autoSpaceDE w:val="0"/>
        <w:autoSpaceDN w:val="0"/>
        <w:adjustRightInd w:val="0"/>
        <w:ind w:firstLine="567"/>
        <w:jc w:val="both"/>
        <w:rPr>
          <w:rStyle w:val="FontStyle283"/>
          <w:b/>
          <w:sz w:val="24"/>
          <w:szCs w:val="24"/>
          <w:lang w:eastAsia="en-US"/>
        </w:rPr>
      </w:pPr>
    </w:p>
    <w:p w:rsidR="00086A33" w:rsidRPr="000B6A9C" w:rsidRDefault="00787322" w:rsidP="000B6A9C">
      <w:pPr>
        <w:autoSpaceDE w:val="0"/>
        <w:autoSpaceDN w:val="0"/>
        <w:adjustRightInd w:val="0"/>
        <w:ind w:firstLine="567"/>
        <w:jc w:val="both"/>
        <w:rPr>
          <w:rStyle w:val="FontStyle283"/>
          <w:sz w:val="24"/>
          <w:szCs w:val="24"/>
          <w:lang w:eastAsia="en-US"/>
        </w:rPr>
      </w:pPr>
      <w:r>
        <w:rPr>
          <w:rStyle w:val="FontStyle283"/>
          <w:sz w:val="24"/>
          <w:szCs w:val="24"/>
          <w:lang w:eastAsia="en-US"/>
        </w:rPr>
        <w:t>Отбор образцов</w:t>
      </w:r>
      <w:r w:rsidR="00AC36B3">
        <w:rPr>
          <w:rStyle w:val="FontStyle283"/>
          <w:sz w:val="24"/>
          <w:szCs w:val="24"/>
          <w:lang w:eastAsia="en-US"/>
        </w:rPr>
        <w:t xml:space="preserve"> – </w:t>
      </w:r>
      <w:r>
        <w:rPr>
          <w:rStyle w:val="FontStyle283"/>
          <w:sz w:val="24"/>
          <w:szCs w:val="24"/>
          <w:lang w:eastAsia="en-US"/>
        </w:rPr>
        <w:t>по</w:t>
      </w:r>
      <w:r w:rsidR="00086A33" w:rsidRPr="000B6A9C">
        <w:rPr>
          <w:rStyle w:val="FontStyle283"/>
          <w:sz w:val="24"/>
          <w:szCs w:val="24"/>
          <w:lang w:eastAsia="en-US"/>
        </w:rPr>
        <w:t xml:space="preserve"> ISO 2418</w:t>
      </w:r>
      <w:r w:rsidR="00AC36B3">
        <w:rPr>
          <w:rStyle w:val="FontStyle283"/>
          <w:sz w:val="24"/>
          <w:szCs w:val="24"/>
          <w:lang w:eastAsia="en-US"/>
        </w:rPr>
        <w:t xml:space="preserve">, </w:t>
      </w:r>
      <w:r w:rsidR="00086A33" w:rsidRPr="000B6A9C">
        <w:rPr>
          <w:rStyle w:val="FontStyle283"/>
          <w:sz w:val="24"/>
          <w:szCs w:val="24"/>
          <w:lang w:eastAsia="en-US"/>
        </w:rPr>
        <w:t xml:space="preserve"> </w:t>
      </w:r>
      <w:r w:rsidR="00AC36B3">
        <w:rPr>
          <w:rStyle w:val="FontStyle283"/>
          <w:sz w:val="24"/>
          <w:szCs w:val="24"/>
          <w:lang w:eastAsia="en-US"/>
        </w:rPr>
        <w:t>подготовка – по</w:t>
      </w:r>
      <w:r w:rsidR="00086A33" w:rsidRPr="000B6A9C">
        <w:rPr>
          <w:rStyle w:val="FontStyle283"/>
          <w:sz w:val="24"/>
          <w:szCs w:val="24"/>
          <w:lang w:eastAsia="en-US"/>
        </w:rPr>
        <w:t xml:space="preserve"> ISO 4044. Если отбор </w:t>
      </w:r>
      <w:r w:rsidR="00222325">
        <w:rPr>
          <w:rStyle w:val="FontStyle283"/>
          <w:sz w:val="24"/>
          <w:szCs w:val="24"/>
          <w:lang w:eastAsia="en-US"/>
        </w:rPr>
        <w:t>образцов</w:t>
      </w:r>
      <w:r w:rsidR="00086A33" w:rsidRPr="000B6A9C">
        <w:rPr>
          <w:rStyle w:val="FontStyle283"/>
          <w:sz w:val="24"/>
          <w:szCs w:val="24"/>
          <w:lang w:eastAsia="en-US"/>
        </w:rPr>
        <w:t xml:space="preserve"> </w:t>
      </w:r>
      <w:r w:rsidR="00222325">
        <w:rPr>
          <w:rStyle w:val="FontStyle283"/>
          <w:sz w:val="24"/>
          <w:szCs w:val="24"/>
          <w:lang w:eastAsia="en-US"/>
        </w:rPr>
        <w:t>по</w:t>
      </w:r>
      <w:r w:rsidR="00086A33" w:rsidRPr="000B6A9C">
        <w:rPr>
          <w:rStyle w:val="FontStyle283"/>
          <w:sz w:val="24"/>
          <w:szCs w:val="24"/>
          <w:lang w:eastAsia="en-US"/>
        </w:rPr>
        <w:t xml:space="preserve"> ISO 2418 невозможен (как в случае кожи из готовой продукции, такой как обувь или одежда), данные об отборе </w:t>
      </w:r>
      <w:r w:rsidR="00222325">
        <w:rPr>
          <w:rStyle w:val="FontStyle283"/>
          <w:sz w:val="24"/>
          <w:szCs w:val="24"/>
          <w:lang w:eastAsia="en-US"/>
        </w:rPr>
        <w:t>образцов</w:t>
      </w:r>
      <w:r w:rsidR="00086A33" w:rsidRPr="000B6A9C">
        <w:rPr>
          <w:rStyle w:val="FontStyle283"/>
          <w:sz w:val="24"/>
          <w:szCs w:val="24"/>
          <w:lang w:eastAsia="en-US"/>
        </w:rPr>
        <w:t xml:space="preserve"> должны быть представлены вместе с протоколом испытаний.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Style w:val="FontStyle283"/>
          <w:sz w:val="24"/>
          <w:szCs w:val="24"/>
          <w:lang w:eastAsia="en-US"/>
        </w:rPr>
      </w:pPr>
      <w:r w:rsidRPr="000B6A9C">
        <w:rPr>
          <w:rStyle w:val="FontStyle283"/>
          <w:sz w:val="24"/>
          <w:szCs w:val="24"/>
          <w:lang w:eastAsia="en-US"/>
        </w:rPr>
        <w:t>Подготовленную кожу взвешивают с точностью до 0</w:t>
      </w:r>
      <w:r w:rsidR="00222325">
        <w:rPr>
          <w:rStyle w:val="FontStyle283"/>
          <w:sz w:val="24"/>
          <w:szCs w:val="24"/>
          <w:lang w:eastAsia="en-US"/>
        </w:rPr>
        <w:t>,</w:t>
      </w:r>
      <w:r w:rsidRPr="000B6A9C">
        <w:rPr>
          <w:rStyle w:val="FontStyle283"/>
          <w:sz w:val="24"/>
          <w:szCs w:val="24"/>
          <w:lang w:eastAsia="en-US"/>
        </w:rPr>
        <w:t>001 г. Рекомендуемая масса</w:t>
      </w:r>
      <w:r w:rsidR="00222325">
        <w:rPr>
          <w:rStyle w:val="FontStyle283"/>
          <w:sz w:val="24"/>
          <w:szCs w:val="24"/>
          <w:lang w:eastAsia="en-US"/>
        </w:rPr>
        <w:t>:</w:t>
      </w:r>
      <w:r w:rsidRPr="000B6A9C">
        <w:rPr>
          <w:rStyle w:val="FontStyle283"/>
          <w:sz w:val="24"/>
          <w:szCs w:val="24"/>
          <w:lang w:eastAsia="en-US"/>
        </w:rPr>
        <w:t xml:space="preserve"> кожа хромового дубления</w:t>
      </w:r>
      <w:r w:rsidR="00222325">
        <w:rPr>
          <w:rStyle w:val="FontStyle283"/>
          <w:sz w:val="24"/>
          <w:szCs w:val="24"/>
          <w:lang w:eastAsia="en-US"/>
        </w:rPr>
        <w:t xml:space="preserve"> – </w:t>
      </w:r>
      <w:r w:rsidRPr="000B6A9C">
        <w:rPr>
          <w:rStyle w:val="FontStyle283"/>
          <w:sz w:val="24"/>
          <w:szCs w:val="24"/>
          <w:lang w:eastAsia="en-US"/>
        </w:rPr>
        <w:t xml:space="preserve">1 г, кожа растительно-хромового дубления </w:t>
      </w:r>
      <w:r w:rsidR="00222325">
        <w:rPr>
          <w:rStyle w:val="FontStyle283"/>
          <w:sz w:val="24"/>
          <w:szCs w:val="24"/>
          <w:lang w:eastAsia="en-US"/>
        </w:rPr>
        <w:t xml:space="preserve">– </w:t>
      </w:r>
      <w:r w:rsidRPr="000B6A9C">
        <w:rPr>
          <w:rStyle w:val="FontStyle283"/>
          <w:sz w:val="24"/>
          <w:szCs w:val="24"/>
          <w:lang w:eastAsia="en-US"/>
        </w:rPr>
        <w:t xml:space="preserve">2 г, кожа с низким содержанием хрома </w:t>
      </w:r>
      <w:r w:rsidR="00222325">
        <w:rPr>
          <w:rStyle w:val="FontStyle283"/>
          <w:sz w:val="24"/>
          <w:szCs w:val="24"/>
          <w:lang w:eastAsia="en-US"/>
        </w:rPr>
        <w:t xml:space="preserve">– </w:t>
      </w:r>
      <w:r w:rsidRPr="000B6A9C">
        <w:rPr>
          <w:rStyle w:val="FontStyle283"/>
          <w:sz w:val="24"/>
          <w:szCs w:val="24"/>
          <w:lang w:eastAsia="en-US"/>
        </w:rPr>
        <w:t xml:space="preserve">от 2 до 5 г. </w:t>
      </w:r>
      <w:r w:rsidR="007B7031">
        <w:rPr>
          <w:rStyle w:val="FontStyle283"/>
          <w:sz w:val="24"/>
          <w:szCs w:val="24"/>
          <w:lang w:eastAsia="en-US"/>
        </w:rPr>
        <w:t>П</w:t>
      </w:r>
      <w:r w:rsidRPr="000B6A9C">
        <w:rPr>
          <w:rStyle w:val="FontStyle283"/>
          <w:sz w:val="24"/>
          <w:szCs w:val="24"/>
          <w:lang w:eastAsia="en-US"/>
        </w:rPr>
        <w:t>роводится не менее двух определений</w:t>
      </w:r>
      <w:r w:rsidR="007B7031" w:rsidRPr="007B7031">
        <w:rPr>
          <w:rStyle w:val="FontStyle283"/>
          <w:sz w:val="24"/>
          <w:szCs w:val="24"/>
          <w:lang w:eastAsia="en-US"/>
        </w:rPr>
        <w:t xml:space="preserve"> </w:t>
      </w:r>
      <w:r w:rsidR="007B7031" w:rsidRPr="000B6A9C">
        <w:rPr>
          <w:rStyle w:val="FontStyle283"/>
          <w:sz w:val="24"/>
          <w:szCs w:val="24"/>
          <w:lang w:eastAsia="en-US"/>
        </w:rPr>
        <w:t>каждого образца кожи</w:t>
      </w:r>
      <w:r w:rsidRPr="000B6A9C">
        <w:rPr>
          <w:rStyle w:val="FontStyle283"/>
          <w:sz w:val="24"/>
          <w:szCs w:val="24"/>
          <w:lang w:eastAsia="en-US"/>
        </w:rPr>
        <w:t>.</w:t>
      </w:r>
    </w:p>
    <w:p w:rsidR="00086A33" w:rsidRDefault="00086A33" w:rsidP="000B6A9C">
      <w:pPr>
        <w:autoSpaceDE w:val="0"/>
        <w:autoSpaceDN w:val="0"/>
        <w:adjustRightInd w:val="0"/>
        <w:ind w:firstLine="567"/>
        <w:jc w:val="both"/>
        <w:rPr>
          <w:rStyle w:val="FontStyle283"/>
          <w:sz w:val="24"/>
          <w:szCs w:val="24"/>
          <w:lang w:eastAsia="en-US"/>
        </w:rPr>
      </w:pPr>
    </w:p>
    <w:p w:rsidR="00222325" w:rsidRPr="000B6A9C" w:rsidRDefault="00222325" w:rsidP="000B6A9C">
      <w:pPr>
        <w:autoSpaceDE w:val="0"/>
        <w:autoSpaceDN w:val="0"/>
        <w:adjustRightInd w:val="0"/>
        <w:ind w:firstLine="567"/>
        <w:jc w:val="both"/>
        <w:rPr>
          <w:rStyle w:val="FontStyle283"/>
          <w:sz w:val="24"/>
          <w:szCs w:val="24"/>
          <w:lang w:eastAsia="en-US"/>
        </w:rPr>
      </w:pPr>
    </w:p>
    <w:p w:rsidR="00086A33" w:rsidRPr="00222325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sz w:val="28"/>
          <w:lang w:eastAsia="en-US"/>
        </w:rPr>
      </w:pPr>
      <w:r w:rsidRPr="00222325">
        <w:rPr>
          <w:rFonts w:ascii="Arial" w:hAnsi="Arial" w:cs="Arial"/>
          <w:b/>
          <w:bCs/>
          <w:color w:val="000000"/>
          <w:sz w:val="28"/>
          <w:lang w:eastAsia="en-US"/>
        </w:rPr>
        <w:t>6 Реагенты</w:t>
      </w:r>
    </w:p>
    <w:p w:rsidR="00222325" w:rsidRDefault="00222325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:rsidR="007B7031" w:rsidRDefault="007B7031" w:rsidP="00651BB7">
      <w:pPr>
        <w:pStyle w:val="HTML"/>
        <w:ind w:firstLine="567"/>
        <w:jc w:val="both"/>
        <w:rPr>
          <w:rStyle w:val="FontStyle53"/>
          <w:rFonts w:ascii="Arial" w:hAnsi="Arial" w:cs="Arial"/>
          <w:sz w:val="24"/>
          <w:szCs w:val="24"/>
          <w:lang w:eastAsia="en-US"/>
        </w:rPr>
      </w:pPr>
      <w:r w:rsidRPr="00061641">
        <w:rPr>
          <w:rStyle w:val="FontStyle53"/>
          <w:rFonts w:ascii="Arial" w:hAnsi="Arial" w:cs="Arial"/>
          <w:sz w:val="24"/>
          <w:szCs w:val="24"/>
          <w:lang w:eastAsia="en-US"/>
        </w:rPr>
        <w:t xml:space="preserve">Если не указано иное, </w:t>
      </w:r>
      <w:r>
        <w:rPr>
          <w:rStyle w:val="FontStyle53"/>
          <w:rFonts w:ascii="Arial" w:hAnsi="Arial" w:cs="Arial"/>
          <w:sz w:val="24"/>
          <w:szCs w:val="24"/>
          <w:lang w:eastAsia="en-US"/>
        </w:rPr>
        <w:t xml:space="preserve">следует </w:t>
      </w:r>
      <w:r w:rsidRPr="00061641">
        <w:rPr>
          <w:rStyle w:val="FontStyle53"/>
          <w:rFonts w:ascii="Arial" w:hAnsi="Arial" w:cs="Arial"/>
          <w:sz w:val="24"/>
          <w:szCs w:val="24"/>
          <w:lang w:eastAsia="en-US"/>
        </w:rPr>
        <w:t>использ</w:t>
      </w:r>
      <w:r>
        <w:rPr>
          <w:rStyle w:val="FontStyle53"/>
          <w:rFonts w:ascii="Arial" w:hAnsi="Arial" w:cs="Arial"/>
          <w:sz w:val="24"/>
          <w:szCs w:val="24"/>
          <w:lang w:eastAsia="en-US"/>
        </w:rPr>
        <w:t>овать</w:t>
      </w:r>
      <w:r w:rsidRPr="00061641">
        <w:rPr>
          <w:rStyle w:val="FontStyle53"/>
          <w:rFonts w:ascii="Arial" w:hAnsi="Arial" w:cs="Arial"/>
          <w:sz w:val="24"/>
          <w:szCs w:val="24"/>
          <w:lang w:eastAsia="en-US"/>
        </w:rPr>
        <w:t xml:space="preserve"> только реактивы аналитической</w:t>
      </w:r>
      <w:r>
        <w:rPr>
          <w:rStyle w:val="FontStyle53"/>
          <w:rFonts w:ascii="Arial" w:hAnsi="Arial" w:cs="Arial"/>
          <w:sz w:val="24"/>
          <w:szCs w:val="24"/>
          <w:lang w:eastAsia="en-US"/>
        </w:rPr>
        <w:t xml:space="preserve"> степени</w:t>
      </w:r>
      <w:r w:rsidRPr="00061641">
        <w:rPr>
          <w:rStyle w:val="FontStyle53"/>
          <w:rFonts w:ascii="Arial" w:hAnsi="Arial" w:cs="Arial"/>
          <w:sz w:val="24"/>
          <w:szCs w:val="24"/>
          <w:lang w:eastAsia="en-US"/>
        </w:rPr>
        <w:t xml:space="preserve"> чистоты (чистые для анализа). Вода должна быть 3</w:t>
      </w:r>
      <w:r>
        <w:rPr>
          <w:rStyle w:val="FontStyle53"/>
          <w:rFonts w:ascii="Arial" w:hAnsi="Arial" w:cs="Arial"/>
          <w:sz w:val="24"/>
          <w:szCs w:val="24"/>
          <w:lang w:eastAsia="en-US"/>
        </w:rPr>
        <w:t xml:space="preserve"> класса</w:t>
      </w:r>
      <w:r w:rsidRPr="00061641">
        <w:rPr>
          <w:rStyle w:val="FontStyle53"/>
          <w:rFonts w:ascii="Arial" w:hAnsi="Arial" w:cs="Arial"/>
          <w:sz w:val="24"/>
          <w:szCs w:val="24"/>
          <w:lang w:eastAsia="en-US"/>
        </w:rPr>
        <w:t xml:space="preserve"> чистоты в соответствии с ISO 3696. Все растворы являются водными растворами.</w:t>
      </w:r>
    </w:p>
    <w:p w:rsidR="00222325" w:rsidRDefault="00222325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  <w:r w:rsidRPr="000B6A9C">
        <w:rPr>
          <w:rFonts w:ascii="Arial" w:hAnsi="Arial" w:cs="Arial"/>
          <w:b/>
          <w:bCs/>
          <w:color w:val="000000"/>
          <w:lang w:eastAsia="en-US"/>
        </w:rPr>
        <w:t>6.1 Метод мокрого окисления</w:t>
      </w:r>
    </w:p>
    <w:p w:rsidR="00086A33" w:rsidRPr="00651BB7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bookmarkStart w:id="1" w:name="bookmark5"/>
      <w:r w:rsidRPr="00651BB7">
        <w:rPr>
          <w:rFonts w:ascii="Arial" w:hAnsi="Arial" w:cs="Arial"/>
          <w:bCs/>
          <w:color w:val="000000"/>
          <w:lang w:eastAsia="en-US"/>
        </w:rPr>
        <w:t>6</w:t>
      </w:r>
      <w:bookmarkEnd w:id="1"/>
      <w:r w:rsidRPr="00651BB7">
        <w:rPr>
          <w:rFonts w:ascii="Arial" w:hAnsi="Arial" w:cs="Arial"/>
          <w:bCs/>
          <w:color w:val="000000"/>
          <w:lang w:eastAsia="en-US"/>
        </w:rPr>
        <w:t xml:space="preserve">.1.1 Азотная кислота, </w:t>
      </w:r>
      <w:r w:rsidRPr="00651BB7">
        <w:rPr>
          <w:rFonts w:ascii="Arial" w:hAnsi="Arial" w:cs="Arial"/>
          <w:color w:val="000000"/>
          <w:lang w:eastAsia="en-US"/>
        </w:rPr>
        <w:t>70 %.</w:t>
      </w:r>
    </w:p>
    <w:p w:rsidR="00086A33" w:rsidRPr="00651BB7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bookmarkStart w:id="2" w:name="bookmark6"/>
      <w:r w:rsidRPr="00651BB7">
        <w:rPr>
          <w:rFonts w:ascii="Arial" w:hAnsi="Arial" w:cs="Arial"/>
          <w:bCs/>
          <w:color w:val="000000"/>
          <w:lang w:eastAsia="en-US"/>
        </w:rPr>
        <w:t>6</w:t>
      </w:r>
      <w:bookmarkEnd w:id="2"/>
      <w:r w:rsidRPr="00651BB7">
        <w:rPr>
          <w:rFonts w:ascii="Arial" w:hAnsi="Arial" w:cs="Arial"/>
          <w:bCs/>
          <w:color w:val="000000"/>
          <w:lang w:eastAsia="en-US"/>
        </w:rPr>
        <w:t xml:space="preserve">.1.2 Серная кислота, </w:t>
      </w:r>
      <w:r w:rsidRPr="00651BB7">
        <w:rPr>
          <w:rFonts w:ascii="Arial" w:hAnsi="Arial" w:cs="Arial"/>
          <w:color w:val="000000"/>
          <w:lang w:eastAsia="en-US"/>
        </w:rPr>
        <w:t xml:space="preserve">концентрированная (98 %), и </w:t>
      </w:r>
      <w:r w:rsidRPr="00651BB7">
        <w:rPr>
          <w:rFonts w:ascii="Arial" w:hAnsi="Arial" w:cs="Arial"/>
          <w:bCs/>
          <w:color w:val="000000"/>
          <w:lang w:eastAsia="en-US"/>
        </w:rPr>
        <w:t xml:space="preserve">хлорная кислота </w:t>
      </w:r>
      <w:r w:rsidRPr="00651BB7">
        <w:rPr>
          <w:rFonts w:ascii="Arial" w:hAnsi="Arial" w:cs="Arial"/>
          <w:color w:val="000000"/>
          <w:lang w:eastAsia="en-US"/>
        </w:rPr>
        <w:t>(от 60 % до 70 %), смешанные вместе в отношении 1:3 по объему.</w:t>
      </w:r>
    </w:p>
    <w:p w:rsidR="00086A33" w:rsidRPr="00651BB7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651BB7">
        <w:rPr>
          <w:rFonts w:ascii="Arial" w:hAnsi="Arial" w:cs="Arial"/>
          <w:bCs/>
          <w:color w:val="000000"/>
          <w:lang w:eastAsia="en-US"/>
        </w:rPr>
        <w:t xml:space="preserve">6.1.3 Ортофосфорная кислота, </w:t>
      </w:r>
      <w:r w:rsidRPr="00651BB7">
        <w:rPr>
          <w:rFonts w:ascii="Arial" w:hAnsi="Arial" w:cs="Arial"/>
          <w:color w:val="000000"/>
          <w:lang w:eastAsia="en-US"/>
        </w:rPr>
        <w:t>90 %.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  <w:r w:rsidRPr="000B6A9C">
        <w:rPr>
          <w:rFonts w:ascii="Arial" w:hAnsi="Arial" w:cs="Arial"/>
          <w:b/>
          <w:bCs/>
          <w:color w:val="000000"/>
          <w:lang w:eastAsia="en-US"/>
        </w:rPr>
        <w:t>6.2 Метод щелочного плавления</w:t>
      </w:r>
    </w:p>
    <w:p w:rsidR="00086A33" w:rsidRPr="00651BB7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bookmarkStart w:id="3" w:name="bookmark8"/>
      <w:r w:rsidRPr="00651BB7">
        <w:rPr>
          <w:rFonts w:ascii="Arial" w:hAnsi="Arial" w:cs="Arial"/>
          <w:bCs/>
          <w:color w:val="000000"/>
          <w:lang w:eastAsia="en-US"/>
        </w:rPr>
        <w:t>6</w:t>
      </w:r>
      <w:bookmarkEnd w:id="3"/>
      <w:r w:rsidRPr="00651BB7">
        <w:rPr>
          <w:rFonts w:ascii="Arial" w:hAnsi="Arial" w:cs="Arial"/>
          <w:bCs/>
          <w:color w:val="000000"/>
          <w:lang w:eastAsia="en-US"/>
        </w:rPr>
        <w:t xml:space="preserve">.2.1 </w:t>
      </w:r>
      <w:r w:rsidRPr="00651BB7">
        <w:rPr>
          <w:rFonts w:ascii="Arial" w:hAnsi="Arial" w:cs="Arial"/>
          <w:color w:val="000000"/>
          <w:lang w:eastAsia="en-US"/>
        </w:rPr>
        <w:t xml:space="preserve">Смесь для плавления, состоящая из равных масс </w:t>
      </w:r>
      <w:r w:rsidRPr="00651BB7">
        <w:rPr>
          <w:rFonts w:ascii="Arial" w:hAnsi="Arial" w:cs="Arial"/>
          <w:bCs/>
          <w:color w:val="000000"/>
          <w:lang w:eastAsia="en-US"/>
        </w:rPr>
        <w:t>углекислого натрия</w:t>
      </w:r>
      <w:r w:rsidRPr="00651BB7">
        <w:rPr>
          <w:rFonts w:ascii="Arial" w:hAnsi="Arial" w:cs="Arial"/>
          <w:color w:val="000000"/>
          <w:lang w:eastAsia="en-US"/>
        </w:rPr>
        <w:t xml:space="preserve"> (Na</w:t>
      </w:r>
      <w:r w:rsidRPr="00651BB7">
        <w:rPr>
          <w:rFonts w:ascii="Arial" w:hAnsi="Arial" w:cs="Arial"/>
          <w:color w:val="000000"/>
          <w:vertAlign w:val="subscript"/>
          <w:lang w:eastAsia="en-US"/>
        </w:rPr>
        <w:t>2</w:t>
      </w:r>
      <w:r w:rsidRPr="00651BB7">
        <w:rPr>
          <w:rFonts w:ascii="Arial" w:hAnsi="Arial" w:cs="Arial"/>
          <w:color w:val="000000"/>
          <w:lang w:eastAsia="en-US"/>
        </w:rPr>
        <w:t>CO</w:t>
      </w:r>
      <w:r w:rsidRPr="00651BB7">
        <w:rPr>
          <w:rFonts w:ascii="Arial" w:hAnsi="Arial" w:cs="Arial"/>
          <w:color w:val="000000"/>
          <w:vertAlign w:val="subscript"/>
          <w:lang w:eastAsia="en-US"/>
        </w:rPr>
        <w:t>3</w:t>
      </w:r>
      <w:r w:rsidRPr="00651BB7">
        <w:rPr>
          <w:rFonts w:ascii="Arial" w:hAnsi="Arial" w:cs="Arial"/>
          <w:color w:val="000000"/>
          <w:lang w:eastAsia="en-US"/>
        </w:rPr>
        <w:t xml:space="preserve">), </w:t>
      </w:r>
      <w:r w:rsidRPr="00651BB7">
        <w:rPr>
          <w:rFonts w:ascii="Arial" w:hAnsi="Arial" w:cs="Arial"/>
          <w:bCs/>
          <w:color w:val="000000"/>
          <w:lang w:eastAsia="en-US"/>
        </w:rPr>
        <w:t>карбоната калия</w:t>
      </w:r>
      <w:r w:rsidRPr="00651BB7">
        <w:rPr>
          <w:rFonts w:ascii="Arial" w:hAnsi="Arial" w:cs="Arial"/>
          <w:color w:val="000000"/>
          <w:lang w:eastAsia="en-US"/>
        </w:rPr>
        <w:t xml:space="preserve"> (K</w:t>
      </w:r>
      <w:r w:rsidRPr="00651BB7">
        <w:rPr>
          <w:rFonts w:ascii="Arial" w:hAnsi="Arial" w:cs="Arial"/>
          <w:color w:val="000000"/>
          <w:vertAlign w:val="subscript"/>
          <w:lang w:eastAsia="en-US"/>
        </w:rPr>
        <w:t>2</w:t>
      </w:r>
      <w:r w:rsidRPr="00651BB7">
        <w:rPr>
          <w:rFonts w:ascii="Arial" w:hAnsi="Arial" w:cs="Arial"/>
          <w:color w:val="000000"/>
          <w:lang w:eastAsia="en-US"/>
        </w:rPr>
        <w:t>CO</w:t>
      </w:r>
      <w:r w:rsidRPr="00651BB7">
        <w:rPr>
          <w:rFonts w:ascii="Arial" w:hAnsi="Arial" w:cs="Arial"/>
          <w:color w:val="000000"/>
          <w:vertAlign w:val="subscript"/>
          <w:lang w:eastAsia="en-US"/>
        </w:rPr>
        <w:t>3</w:t>
      </w:r>
      <w:r w:rsidRPr="00651BB7">
        <w:rPr>
          <w:rFonts w:ascii="Arial" w:hAnsi="Arial" w:cs="Arial"/>
          <w:color w:val="000000"/>
          <w:lang w:eastAsia="en-US"/>
        </w:rPr>
        <w:t xml:space="preserve">) и </w:t>
      </w:r>
      <w:r w:rsidRPr="00651BB7">
        <w:rPr>
          <w:rFonts w:ascii="Arial" w:hAnsi="Arial" w:cs="Arial"/>
          <w:bCs/>
          <w:color w:val="000000"/>
          <w:lang w:eastAsia="en-US"/>
        </w:rPr>
        <w:t>тетрабората натрия</w:t>
      </w:r>
      <w:r w:rsidRPr="00651BB7">
        <w:rPr>
          <w:rFonts w:ascii="Arial" w:hAnsi="Arial" w:cs="Arial"/>
          <w:color w:val="000000"/>
          <w:lang w:eastAsia="en-US"/>
        </w:rPr>
        <w:t xml:space="preserve"> (Na</w:t>
      </w:r>
      <w:r w:rsidRPr="00651BB7">
        <w:rPr>
          <w:rFonts w:ascii="Arial" w:hAnsi="Arial" w:cs="Arial"/>
          <w:color w:val="000000"/>
          <w:vertAlign w:val="subscript"/>
          <w:lang w:eastAsia="en-US"/>
        </w:rPr>
        <w:t>2</w:t>
      </w:r>
      <w:r w:rsidRPr="00651BB7">
        <w:rPr>
          <w:rFonts w:ascii="Arial" w:hAnsi="Arial" w:cs="Arial"/>
          <w:color w:val="000000"/>
          <w:lang w:eastAsia="en-US"/>
        </w:rPr>
        <w:t>B</w:t>
      </w:r>
      <w:r w:rsidRPr="00651BB7">
        <w:rPr>
          <w:rFonts w:ascii="Arial" w:hAnsi="Arial" w:cs="Arial"/>
          <w:color w:val="000000"/>
          <w:vertAlign w:val="subscript"/>
          <w:lang w:eastAsia="en-US"/>
        </w:rPr>
        <w:t>4</w:t>
      </w:r>
      <w:r w:rsidRPr="00651BB7">
        <w:rPr>
          <w:rFonts w:ascii="Arial" w:hAnsi="Arial" w:cs="Arial"/>
          <w:color w:val="000000"/>
          <w:lang w:eastAsia="en-US"/>
        </w:rPr>
        <w:t>O</w:t>
      </w:r>
      <w:r w:rsidRPr="00651BB7">
        <w:rPr>
          <w:rFonts w:ascii="Arial" w:hAnsi="Arial" w:cs="Arial"/>
          <w:color w:val="000000"/>
          <w:vertAlign w:val="subscript"/>
          <w:lang w:eastAsia="en-US"/>
        </w:rPr>
        <w:t>7</w:t>
      </w:r>
      <w:r w:rsidRPr="00651BB7">
        <w:rPr>
          <w:rFonts w:ascii="Arial" w:hAnsi="Arial" w:cs="Arial"/>
          <w:color w:val="000000"/>
          <w:lang w:eastAsia="en-US"/>
        </w:rPr>
        <w:t>).</w:t>
      </w:r>
    </w:p>
    <w:p w:rsidR="00086A33" w:rsidRPr="00651BB7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651BB7">
        <w:rPr>
          <w:rFonts w:ascii="Arial" w:hAnsi="Arial" w:cs="Arial"/>
          <w:bCs/>
          <w:color w:val="000000"/>
          <w:lang w:eastAsia="en-US"/>
        </w:rPr>
        <w:t xml:space="preserve">6.2.2 Хлороводородная кислота, </w:t>
      </w:r>
      <w:r w:rsidRPr="00651BB7">
        <w:rPr>
          <w:rFonts w:ascii="Arial" w:hAnsi="Arial" w:cs="Arial"/>
          <w:color w:val="000000"/>
          <w:lang w:eastAsia="en-US"/>
        </w:rPr>
        <w:t>концентрированная (37 %).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  <w:r w:rsidRPr="000B6A9C">
        <w:rPr>
          <w:rFonts w:ascii="Arial" w:hAnsi="Arial" w:cs="Arial"/>
          <w:b/>
          <w:bCs/>
          <w:color w:val="000000"/>
          <w:lang w:eastAsia="en-US"/>
        </w:rPr>
        <w:t xml:space="preserve">6.3 Иодометрическое титрование </w:t>
      </w:r>
    </w:p>
    <w:p w:rsidR="00086A33" w:rsidRPr="00651BB7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651BB7">
        <w:rPr>
          <w:rFonts w:ascii="Arial" w:hAnsi="Arial" w:cs="Arial"/>
          <w:bCs/>
          <w:color w:val="000000"/>
          <w:lang w:eastAsia="en-US"/>
        </w:rPr>
        <w:t xml:space="preserve">6.3.1 Раствор иодида кали, </w:t>
      </w:r>
      <w:r w:rsidRPr="00651BB7">
        <w:rPr>
          <w:rFonts w:ascii="Arial" w:hAnsi="Arial" w:cs="Arial"/>
          <w:color w:val="000000"/>
          <w:lang w:eastAsia="en-US"/>
        </w:rPr>
        <w:t>свежеприготовленный, 100 г/л.</w:t>
      </w:r>
    </w:p>
    <w:p w:rsidR="00086A33" w:rsidRPr="00651BB7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651BB7">
        <w:rPr>
          <w:rFonts w:ascii="Arial" w:hAnsi="Arial" w:cs="Arial"/>
          <w:bCs/>
          <w:color w:val="000000"/>
          <w:lang w:eastAsia="en-US"/>
        </w:rPr>
        <w:t xml:space="preserve">6.3.2 Тиосернокислый натрий, </w:t>
      </w:r>
      <w:r w:rsidRPr="00651BB7">
        <w:rPr>
          <w:rFonts w:ascii="Arial" w:hAnsi="Arial" w:cs="Arial"/>
          <w:color w:val="000000"/>
          <w:lang w:eastAsia="en-US"/>
        </w:rPr>
        <w:t>0,1 ммоль/л, титрованный раствор в воде.</w:t>
      </w:r>
    </w:p>
    <w:p w:rsidR="00086A33" w:rsidRPr="00651BB7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651BB7">
        <w:rPr>
          <w:rFonts w:ascii="Arial" w:hAnsi="Arial" w:cs="Arial"/>
          <w:bCs/>
          <w:color w:val="000000"/>
          <w:lang w:eastAsia="en-US"/>
        </w:rPr>
        <w:lastRenderedPageBreak/>
        <w:t xml:space="preserve">6.3.3 Индикаторный раствор крахмала, </w:t>
      </w:r>
      <w:r w:rsidRPr="00651BB7">
        <w:rPr>
          <w:rFonts w:ascii="Arial" w:hAnsi="Arial" w:cs="Arial"/>
          <w:color w:val="000000"/>
          <w:lang w:eastAsia="en-US"/>
        </w:rPr>
        <w:t>10 г/л (или порошок растворимого крахмала).</w:t>
      </w:r>
    </w:p>
    <w:p w:rsidR="00086A33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651BB7" w:rsidRPr="000B6A9C" w:rsidRDefault="00651BB7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086A33" w:rsidRPr="00651BB7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sz w:val="28"/>
          <w:lang w:eastAsia="en-US"/>
        </w:rPr>
      </w:pPr>
      <w:r w:rsidRPr="00651BB7">
        <w:rPr>
          <w:rFonts w:ascii="Arial" w:hAnsi="Arial" w:cs="Arial"/>
          <w:b/>
          <w:bCs/>
          <w:color w:val="000000"/>
          <w:sz w:val="28"/>
          <w:lang w:eastAsia="en-US"/>
        </w:rPr>
        <w:t xml:space="preserve">7 </w:t>
      </w:r>
      <w:r w:rsidR="00651BB7" w:rsidRPr="00651BB7">
        <w:rPr>
          <w:rFonts w:ascii="Arial" w:hAnsi="Arial" w:cs="Arial"/>
          <w:b/>
          <w:bCs/>
          <w:color w:val="000000"/>
          <w:sz w:val="28"/>
          <w:lang w:eastAsia="en-US"/>
        </w:rPr>
        <w:t>Оборудование</w:t>
      </w:r>
    </w:p>
    <w:p w:rsidR="00651BB7" w:rsidRDefault="00651BB7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b/>
          <w:bCs/>
          <w:color w:val="000000"/>
          <w:lang w:eastAsia="en-US"/>
        </w:rPr>
        <w:t xml:space="preserve">7.1 Коническая колба, </w:t>
      </w:r>
      <w:r w:rsidRPr="000B6A9C">
        <w:rPr>
          <w:rFonts w:ascii="Arial" w:hAnsi="Arial" w:cs="Arial"/>
          <w:color w:val="000000"/>
          <w:lang w:eastAsia="en-US"/>
        </w:rPr>
        <w:t>500 мл, с прит</w:t>
      </w:r>
      <w:r w:rsidR="00EE5ADA">
        <w:rPr>
          <w:rFonts w:ascii="Arial" w:hAnsi="Arial" w:cs="Arial"/>
          <w:color w:val="000000"/>
          <w:lang w:eastAsia="en-US"/>
        </w:rPr>
        <w:t>е</w:t>
      </w:r>
      <w:r w:rsidRPr="000B6A9C">
        <w:rPr>
          <w:rFonts w:ascii="Arial" w:hAnsi="Arial" w:cs="Arial"/>
          <w:color w:val="000000"/>
          <w:lang w:eastAsia="en-US"/>
        </w:rPr>
        <w:t>ртой стеклянной пробкой.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b/>
          <w:bCs/>
          <w:color w:val="000000"/>
          <w:lang w:eastAsia="en-US"/>
        </w:rPr>
        <w:t xml:space="preserve">7.2 Тигель, </w:t>
      </w:r>
      <w:r w:rsidRPr="000B6A9C">
        <w:rPr>
          <w:rFonts w:ascii="Arial" w:hAnsi="Arial" w:cs="Arial"/>
          <w:color w:val="000000"/>
          <w:lang w:eastAsia="en-US"/>
        </w:rPr>
        <w:t>покрытый фарфором или платиной (требуется только для метода щелочного плавления).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  <w:r w:rsidRPr="000B6A9C">
        <w:rPr>
          <w:rFonts w:ascii="Arial" w:hAnsi="Arial" w:cs="Arial"/>
          <w:b/>
          <w:bCs/>
          <w:color w:val="000000"/>
          <w:lang w:eastAsia="en-US"/>
        </w:rPr>
        <w:t xml:space="preserve">7.3 Бюретка, </w:t>
      </w:r>
      <w:r w:rsidRPr="000B6A9C">
        <w:rPr>
          <w:rFonts w:ascii="Arial" w:hAnsi="Arial" w:cs="Arial"/>
          <w:color w:val="000000"/>
          <w:lang w:eastAsia="en-US"/>
        </w:rPr>
        <w:t>50 мл.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  <w:r w:rsidRPr="000B6A9C">
        <w:rPr>
          <w:rFonts w:ascii="Arial" w:hAnsi="Arial" w:cs="Arial"/>
          <w:b/>
          <w:bCs/>
          <w:color w:val="000000"/>
          <w:lang w:eastAsia="en-US"/>
        </w:rPr>
        <w:t xml:space="preserve">7.4 Фильтрующее устройство </w:t>
      </w:r>
      <w:r w:rsidRPr="000B6A9C">
        <w:rPr>
          <w:rFonts w:ascii="Arial" w:hAnsi="Arial" w:cs="Arial"/>
          <w:color w:val="000000"/>
          <w:lang w:eastAsia="en-US"/>
        </w:rPr>
        <w:t>с использованием простых бумажных, стекловолоконных (GFC) или мембранных фильтров.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b/>
          <w:bCs/>
          <w:color w:val="000000"/>
          <w:lang w:eastAsia="en-US"/>
        </w:rPr>
        <w:t xml:space="preserve">7.5 Антибампинговые гранулы </w:t>
      </w:r>
      <w:r w:rsidRPr="000B6A9C">
        <w:rPr>
          <w:rFonts w:ascii="Arial" w:hAnsi="Arial" w:cs="Arial"/>
          <w:color w:val="000000"/>
          <w:lang w:eastAsia="en-US"/>
        </w:rPr>
        <w:t>(или похожие) (метод мокрого окисления).</w:t>
      </w:r>
    </w:p>
    <w:p w:rsidR="00086A33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651BB7" w:rsidRPr="000B6A9C" w:rsidRDefault="00651BB7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086A33" w:rsidRPr="00651BB7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sz w:val="28"/>
          <w:lang w:eastAsia="en-US"/>
        </w:rPr>
      </w:pPr>
      <w:r w:rsidRPr="00651BB7">
        <w:rPr>
          <w:rFonts w:ascii="Arial" w:hAnsi="Arial" w:cs="Arial"/>
          <w:b/>
          <w:bCs/>
          <w:color w:val="000000"/>
          <w:sz w:val="28"/>
          <w:lang w:eastAsia="en-US"/>
        </w:rPr>
        <w:t>8 Методы</w:t>
      </w:r>
    </w:p>
    <w:p w:rsidR="00651BB7" w:rsidRDefault="00651BB7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086A33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  <w:r w:rsidRPr="000B6A9C">
        <w:rPr>
          <w:rFonts w:ascii="Arial" w:hAnsi="Arial" w:cs="Arial"/>
          <w:b/>
          <w:bCs/>
          <w:color w:val="000000"/>
          <w:lang w:eastAsia="en-US"/>
        </w:rPr>
        <w:t xml:space="preserve">8.1 Подготовка аналитического раствора </w:t>
      </w:r>
    </w:p>
    <w:p w:rsidR="00651BB7" w:rsidRPr="000B6A9C" w:rsidRDefault="00651BB7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086A33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  <w:bookmarkStart w:id="4" w:name="bookmark16"/>
      <w:r w:rsidRPr="000B6A9C">
        <w:rPr>
          <w:rFonts w:ascii="Arial" w:hAnsi="Arial" w:cs="Arial"/>
          <w:b/>
          <w:bCs/>
          <w:color w:val="000000"/>
          <w:lang w:eastAsia="en-US"/>
        </w:rPr>
        <w:t>8</w:t>
      </w:r>
      <w:bookmarkEnd w:id="4"/>
      <w:r w:rsidRPr="000B6A9C">
        <w:rPr>
          <w:rFonts w:ascii="Arial" w:hAnsi="Arial" w:cs="Arial"/>
          <w:b/>
          <w:bCs/>
          <w:color w:val="000000"/>
          <w:lang w:eastAsia="en-US"/>
        </w:rPr>
        <w:t>.1.1 Метод мокрого окисления</w:t>
      </w:r>
    </w:p>
    <w:p w:rsidR="00651BB7" w:rsidRPr="000B6A9C" w:rsidRDefault="00651BB7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086A33" w:rsidRDefault="00651BB7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color w:val="000000"/>
          <w:sz w:val="20"/>
          <w:lang w:eastAsia="en-US"/>
        </w:rPr>
      </w:pPr>
      <w:r w:rsidRPr="003E3821">
        <w:rPr>
          <w:rStyle w:val="FontStyle278"/>
          <w:spacing w:val="30"/>
          <w:sz w:val="20"/>
          <w:lang w:eastAsia="en-US"/>
        </w:rPr>
        <w:t>Примечание</w:t>
      </w:r>
      <w:r>
        <w:rPr>
          <w:rStyle w:val="FontStyle278"/>
          <w:sz w:val="20"/>
          <w:lang w:eastAsia="en-US"/>
        </w:rPr>
        <w:t xml:space="preserve"> – </w:t>
      </w:r>
      <w:r w:rsidR="00086A33" w:rsidRPr="00651BB7">
        <w:rPr>
          <w:rFonts w:ascii="Arial" w:hAnsi="Arial" w:cs="Arial"/>
          <w:bCs/>
          <w:color w:val="000000"/>
          <w:sz w:val="20"/>
          <w:lang w:eastAsia="en-US"/>
        </w:rPr>
        <w:t>Необходимо, чтобы первой добавлялась азотная кислота из-за возможной взрывоопасной реакции хлорной кислоты с кожей.</w:t>
      </w:r>
    </w:p>
    <w:p w:rsidR="00651BB7" w:rsidRPr="000B6A9C" w:rsidRDefault="00651BB7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086A33" w:rsidRPr="000B6A9C" w:rsidRDefault="00ED2A4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  <w:lang w:eastAsia="en-US"/>
        </w:rPr>
        <w:t>В</w:t>
      </w:r>
      <w:r w:rsidR="00086A33" w:rsidRPr="000B6A9C">
        <w:rPr>
          <w:rFonts w:ascii="Arial" w:hAnsi="Arial" w:cs="Arial"/>
          <w:color w:val="000000"/>
          <w:lang w:eastAsia="en-US"/>
        </w:rPr>
        <w:t xml:space="preserve">звешивают массу кожи (см. </w:t>
      </w:r>
      <w:r>
        <w:rPr>
          <w:rFonts w:ascii="Arial" w:hAnsi="Arial" w:cs="Arial"/>
          <w:color w:val="000000"/>
          <w:lang w:eastAsia="en-US"/>
        </w:rPr>
        <w:t>р</w:t>
      </w:r>
      <w:r w:rsidR="00086A33" w:rsidRPr="000B6A9C">
        <w:rPr>
          <w:rFonts w:ascii="Arial" w:hAnsi="Arial" w:cs="Arial"/>
          <w:color w:val="000000"/>
          <w:lang w:eastAsia="en-US"/>
        </w:rPr>
        <w:t xml:space="preserve">аздел 5) в конической колбе (7.1). Добавляют </w:t>
      </w:r>
      <w:r>
        <w:rPr>
          <w:rFonts w:ascii="Arial" w:hAnsi="Arial" w:cs="Arial"/>
          <w:color w:val="000000"/>
          <w:lang w:eastAsia="en-US"/>
        </w:rPr>
        <w:t xml:space="preserve">             </w:t>
      </w:r>
      <w:r w:rsidR="00086A33" w:rsidRPr="000B6A9C">
        <w:rPr>
          <w:rFonts w:ascii="Arial" w:hAnsi="Arial" w:cs="Arial"/>
          <w:color w:val="000000"/>
          <w:lang w:eastAsia="en-US"/>
        </w:rPr>
        <w:t xml:space="preserve">10 мл азотной кислоты (6.1.1) и оставляют на 2 минуты. Добавляют 15 мл смеси серной/ хлорной кислот (6.1.2) и несколько антибампинговых гранул (7.5). В горлышко колбы помещают воронку или распылитель и нагревают до кипения на проволочной сетке на умеренном огне. Как только реакционная смесь станет оранжевой, пламя убавляют. После полного изменения цвета осторожно нагревают </w:t>
      </w:r>
      <w:r w:rsidR="0084268F">
        <w:rPr>
          <w:rFonts w:ascii="Arial" w:hAnsi="Arial" w:cs="Arial"/>
          <w:color w:val="000000"/>
          <w:lang w:eastAsia="en-US"/>
        </w:rPr>
        <w:t xml:space="preserve">в течение </w:t>
      </w:r>
      <w:r w:rsidR="00086A33" w:rsidRPr="000B6A9C">
        <w:rPr>
          <w:rFonts w:ascii="Arial" w:hAnsi="Arial" w:cs="Arial"/>
          <w:color w:val="000000"/>
          <w:lang w:eastAsia="en-US"/>
        </w:rPr>
        <w:t xml:space="preserve">не менее 2 минут. Дают остыть в течение 5 минут и разбавляют до 200 мл. Кипятят в течение 10 минут, чтобы удалить хлор. Дают остыть и добавляют 5 мл ортофосфорной кислоты (6.1.3), чтобы </w:t>
      </w:r>
      <w:r w:rsidR="00FB1F3E" w:rsidRPr="00FB1F3E">
        <w:rPr>
          <w:rFonts w:ascii="Arial" w:hAnsi="Arial" w:cs="Arial"/>
          <w:color w:val="000000"/>
          <w:lang w:eastAsia="en-US"/>
        </w:rPr>
        <w:t>деактивировать</w:t>
      </w:r>
      <w:r w:rsidR="00086A33" w:rsidRPr="00FB1F3E">
        <w:rPr>
          <w:rFonts w:ascii="Arial" w:hAnsi="Arial" w:cs="Arial"/>
          <w:color w:val="000000"/>
          <w:lang w:eastAsia="en-US"/>
        </w:rPr>
        <w:t xml:space="preserve"> железо.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color w:val="000000"/>
          <w:lang w:eastAsia="en-US"/>
        </w:rPr>
        <w:t>Использование смеси серной/хлорной кислот предпочтительнее использования отдельных кислот, поскольку это предотвращает случайное использование только хлорной кислоты.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color w:val="000000"/>
          <w:lang w:eastAsia="en-US"/>
        </w:rPr>
        <w:t>В случае неполного окисления (т. е. раствор не меняет цвет на оранжевый) допускается дополнительное добавление к образцу смеси серной/хлорной кислоты.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  <w:r w:rsidRPr="000B6A9C">
        <w:rPr>
          <w:rFonts w:ascii="Arial" w:hAnsi="Arial" w:cs="Arial"/>
          <w:b/>
          <w:bCs/>
          <w:color w:val="000000"/>
          <w:lang w:eastAsia="en-US"/>
        </w:rPr>
        <w:t xml:space="preserve">8.1.2 Метод щелочного плавления 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color w:val="000000"/>
          <w:lang w:eastAsia="en-US"/>
        </w:rPr>
        <w:t xml:space="preserve">Обрабатывают золой взвешенный образец кожи (см. </w:t>
      </w:r>
      <w:r w:rsidR="0084268F">
        <w:rPr>
          <w:rFonts w:ascii="Arial" w:hAnsi="Arial" w:cs="Arial"/>
          <w:color w:val="000000"/>
          <w:lang w:eastAsia="en-US"/>
        </w:rPr>
        <w:t>р</w:t>
      </w:r>
      <w:r w:rsidRPr="000B6A9C">
        <w:rPr>
          <w:rFonts w:ascii="Arial" w:hAnsi="Arial" w:cs="Arial"/>
          <w:color w:val="000000"/>
          <w:lang w:eastAsia="en-US"/>
        </w:rPr>
        <w:t xml:space="preserve">аздел 5) в соответствии с ISO 4047. В тигель (7.2), содержащий золу кожи, осторожно добавляют 5 г смеси для плавления (6.2.1) и хорошо перемешивают, используя платиновую проволоку или тонкий стеклянный стержень. Начинают с осторожного нагревания тигля на открытом огне, затем нагревают более интенсивно в течение около 30 минут. (Для нагрева расплава можно использовать муфельную печь, работающую при температуре </w:t>
      </w:r>
      <w:r w:rsidR="008C3C0E">
        <w:rPr>
          <w:rFonts w:ascii="Arial" w:hAnsi="Arial" w:cs="Arial"/>
          <w:color w:val="000000"/>
          <w:lang w:eastAsia="en-US"/>
        </w:rPr>
        <w:t xml:space="preserve">             (</w:t>
      </w:r>
      <w:r w:rsidRPr="000B6A9C">
        <w:rPr>
          <w:rFonts w:ascii="Arial" w:hAnsi="Arial" w:cs="Arial"/>
          <w:color w:val="000000"/>
          <w:lang w:eastAsia="en-US"/>
        </w:rPr>
        <w:t>750 ± 50</w:t>
      </w:r>
      <w:r w:rsidR="008C3C0E">
        <w:rPr>
          <w:rFonts w:ascii="Arial" w:hAnsi="Arial" w:cs="Arial"/>
          <w:color w:val="000000"/>
          <w:lang w:eastAsia="en-US"/>
        </w:rPr>
        <w:t>)</w:t>
      </w:r>
      <w:r w:rsidRPr="000B6A9C">
        <w:rPr>
          <w:rFonts w:ascii="Arial" w:hAnsi="Arial" w:cs="Arial"/>
          <w:color w:val="000000"/>
          <w:lang w:eastAsia="en-US"/>
        </w:rPr>
        <w:t xml:space="preserve"> °С в течение не менее 30 минут). После охлаждения тигель помещают в химический стакан, содержащий </w:t>
      </w:r>
      <w:r w:rsidR="0084268F">
        <w:rPr>
          <w:rFonts w:ascii="Arial" w:hAnsi="Arial" w:cs="Arial"/>
          <w:color w:val="000000"/>
          <w:lang w:eastAsia="en-US"/>
        </w:rPr>
        <w:t xml:space="preserve">от </w:t>
      </w:r>
      <w:r w:rsidRPr="000B6A9C">
        <w:rPr>
          <w:rFonts w:ascii="Arial" w:hAnsi="Arial" w:cs="Arial"/>
          <w:color w:val="000000"/>
          <w:lang w:eastAsia="en-US"/>
        </w:rPr>
        <w:t>100</w:t>
      </w:r>
      <w:r w:rsidR="008C3C0E">
        <w:rPr>
          <w:rFonts w:ascii="Arial" w:hAnsi="Arial" w:cs="Arial"/>
          <w:color w:val="000000"/>
          <w:lang w:eastAsia="en-US"/>
        </w:rPr>
        <w:t xml:space="preserve"> </w:t>
      </w:r>
      <w:r w:rsidR="0084268F">
        <w:rPr>
          <w:rFonts w:ascii="Arial" w:hAnsi="Arial" w:cs="Arial"/>
          <w:color w:val="000000"/>
          <w:lang w:eastAsia="en-US"/>
        </w:rPr>
        <w:t xml:space="preserve">до </w:t>
      </w:r>
      <w:r w:rsidRPr="000B6A9C">
        <w:rPr>
          <w:rFonts w:ascii="Arial" w:hAnsi="Arial" w:cs="Arial"/>
          <w:color w:val="000000"/>
          <w:lang w:eastAsia="en-US"/>
        </w:rPr>
        <w:t xml:space="preserve">150 мл кипящей воды, и продолжают нагревать воду до полного растворения плавильной смеси. Фильтруют (7.4) полученный раствор в коническую колбу (7.1). Химический стакан, тигель и фильтр тщательно промывают горячей водой, собирая смывы в колбу. Осторожно </w:t>
      </w:r>
      <w:r w:rsidRPr="000B6A9C">
        <w:rPr>
          <w:rFonts w:ascii="Arial" w:hAnsi="Arial" w:cs="Arial"/>
          <w:color w:val="000000"/>
          <w:lang w:eastAsia="en-US"/>
        </w:rPr>
        <w:lastRenderedPageBreak/>
        <w:t>добавляют в колбу не менее 10 мл соляной кислоты и дают остыть до комнатной температуры.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  <w:r w:rsidRPr="000B6A9C">
        <w:rPr>
          <w:rFonts w:ascii="Arial" w:hAnsi="Arial" w:cs="Arial"/>
          <w:b/>
          <w:bCs/>
          <w:color w:val="000000"/>
          <w:lang w:eastAsia="en-US"/>
        </w:rPr>
        <w:t>8.2 Измерение водного раствора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color w:val="000000"/>
          <w:lang w:eastAsia="en-US"/>
        </w:rPr>
        <w:t>К раствору, полученному в соответстви</w:t>
      </w:r>
      <w:r w:rsidR="008C3C0E">
        <w:rPr>
          <w:rFonts w:ascii="Arial" w:hAnsi="Arial" w:cs="Arial"/>
          <w:color w:val="000000"/>
          <w:lang w:eastAsia="en-US"/>
        </w:rPr>
        <w:t>и</w:t>
      </w:r>
      <w:r w:rsidRPr="000B6A9C">
        <w:rPr>
          <w:rFonts w:ascii="Arial" w:hAnsi="Arial" w:cs="Arial"/>
          <w:color w:val="000000"/>
          <w:lang w:eastAsia="en-US"/>
        </w:rPr>
        <w:t xml:space="preserve"> с 8.1.1 или 8.1.2, добавляют 20 мл раствора йодида калия (6.3.1), закрывают колбу пробкой и оставляют на 10 минут в темноте. Титруют 0</w:t>
      </w:r>
      <w:r w:rsidR="008C3C0E">
        <w:rPr>
          <w:rFonts w:ascii="Arial" w:hAnsi="Arial" w:cs="Arial"/>
          <w:color w:val="000000"/>
          <w:lang w:eastAsia="en-US"/>
        </w:rPr>
        <w:t>,</w:t>
      </w:r>
      <w:r w:rsidRPr="000B6A9C">
        <w:rPr>
          <w:rFonts w:ascii="Arial" w:hAnsi="Arial" w:cs="Arial"/>
          <w:color w:val="000000"/>
          <w:lang w:eastAsia="en-US"/>
        </w:rPr>
        <w:t xml:space="preserve">1 моль/л раствором тиосульфата натрия (6.3.2) до тех пор, пока раствор в колбе не станет светло-зеленым или синим, используя 5 мл индикаторного раствора крахмала (6.3.3) (или небольшое количество порошка крахмала), добавленного в конце титрования. </w:t>
      </w:r>
      <w:r w:rsidR="008C3C0E">
        <w:rPr>
          <w:rFonts w:ascii="Arial" w:hAnsi="Arial" w:cs="Arial"/>
          <w:color w:val="000000"/>
          <w:lang w:eastAsia="en-US"/>
        </w:rPr>
        <w:t xml:space="preserve">Следует обратить </w:t>
      </w:r>
      <w:r w:rsidRPr="000B6A9C">
        <w:rPr>
          <w:rFonts w:ascii="Arial" w:hAnsi="Arial" w:cs="Arial"/>
          <w:color w:val="000000"/>
          <w:lang w:eastAsia="en-US"/>
        </w:rPr>
        <w:t>внимание на миллилитры использованного раствора тиосульфата.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color w:val="000000"/>
          <w:lang w:eastAsia="en-US"/>
        </w:rPr>
        <w:t>Если используется раствор крахмала, то он должен быть или свежеприготовленным, или приготовленным с добавлением небольшого количества йодида ртути, чтобы раствор сохранялся в течение нескольких месяцев.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color w:val="000000"/>
          <w:lang w:eastAsia="en-US"/>
        </w:rPr>
        <w:t>Если титр превышает 50 мл, анализ необходимо повторить или с меньшим размером образца, или с разбавлением раствора, полученного в соответстви</w:t>
      </w:r>
      <w:r w:rsidR="008C3C0E">
        <w:rPr>
          <w:rFonts w:ascii="Arial" w:hAnsi="Arial" w:cs="Arial"/>
          <w:color w:val="000000"/>
          <w:lang w:eastAsia="en-US"/>
        </w:rPr>
        <w:t>и</w:t>
      </w:r>
      <w:r w:rsidRPr="000B6A9C">
        <w:rPr>
          <w:rFonts w:ascii="Arial" w:hAnsi="Arial" w:cs="Arial"/>
          <w:color w:val="000000"/>
          <w:lang w:eastAsia="en-US"/>
        </w:rPr>
        <w:t xml:space="preserve"> с 8.1.1 или 8.1.2.</w:t>
      </w:r>
    </w:p>
    <w:p w:rsidR="00086A33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3D715D" w:rsidRPr="000B6A9C" w:rsidRDefault="003D715D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086A33" w:rsidRPr="003D715D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sz w:val="28"/>
          <w:lang w:eastAsia="en-US"/>
        </w:rPr>
      </w:pPr>
      <w:r w:rsidRPr="003D715D">
        <w:rPr>
          <w:rFonts w:ascii="Arial" w:hAnsi="Arial" w:cs="Arial"/>
          <w:b/>
          <w:bCs/>
          <w:color w:val="000000"/>
          <w:sz w:val="28"/>
          <w:lang w:eastAsia="en-US"/>
        </w:rPr>
        <w:t xml:space="preserve">9 Расчет и выражение результатов  </w:t>
      </w:r>
    </w:p>
    <w:p w:rsidR="003D715D" w:rsidRDefault="003D715D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  <w:r w:rsidRPr="000B6A9C">
        <w:rPr>
          <w:rFonts w:ascii="Arial" w:hAnsi="Arial" w:cs="Arial"/>
          <w:b/>
          <w:bCs/>
          <w:color w:val="000000"/>
          <w:lang w:eastAsia="en-US"/>
        </w:rPr>
        <w:t xml:space="preserve">9.1 Общие положения 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color w:val="000000"/>
          <w:lang w:eastAsia="en-US"/>
        </w:rPr>
        <w:t>Необходимо рассчитать следующий процент.</w:t>
      </w:r>
    </w:p>
    <w:p w:rsidR="00086A33" w:rsidRDefault="00086A33" w:rsidP="00FB1F3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color w:val="000000"/>
          <w:lang w:eastAsia="en-US"/>
        </w:rPr>
        <w:t>Процентная концентрация по массе сухого вещества, w</w:t>
      </w:r>
      <w:r w:rsidRPr="003D715D">
        <w:rPr>
          <w:rFonts w:ascii="Arial" w:hAnsi="Arial" w:cs="Arial"/>
          <w:color w:val="000000"/>
          <w:vertAlign w:val="subscript"/>
          <w:lang w:eastAsia="en-US"/>
        </w:rPr>
        <w:t>cr</w:t>
      </w:r>
      <w:r w:rsidRPr="000B6A9C">
        <w:rPr>
          <w:rFonts w:ascii="Arial" w:hAnsi="Arial" w:cs="Arial"/>
          <w:color w:val="000000"/>
          <w:lang w:eastAsia="en-US"/>
        </w:rPr>
        <w:t>, оксида хрома, Cr</w:t>
      </w:r>
      <w:r w:rsidRPr="003D715D">
        <w:rPr>
          <w:rFonts w:ascii="Arial" w:hAnsi="Arial" w:cs="Arial"/>
          <w:color w:val="000000"/>
          <w:vertAlign w:val="subscript"/>
          <w:lang w:eastAsia="en-US"/>
        </w:rPr>
        <w:t>2</w:t>
      </w:r>
      <w:r w:rsidRPr="000B6A9C">
        <w:rPr>
          <w:rFonts w:ascii="Arial" w:hAnsi="Arial" w:cs="Arial"/>
          <w:color w:val="000000"/>
          <w:lang w:eastAsia="en-US"/>
        </w:rPr>
        <w:t>O</w:t>
      </w:r>
      <w:r w:rsidRPr="003D715D">
        <w:rPr>
          <w:rFonts w:ascii="Arial" w:hAnsi="Arial" w:cs="Arial"/>
          <w:color w:val="000000"/>
          <w:vertAlign w:val="subscript"/>
          <w:lang w:eastAsia="en-US"/>
        </w:rPr>
        <w:t>3</w:t>
      </w:r>
      <w:r w:rsidRPr="000B6A9C">
        <w:rPr>
          <w:rFonts w:ascii="Arial" w:hAnsi="Arial" w:cs="Arial"/>
          <w:color w:val="000000"/>
          <w:lang w:eastAsia="en-US"/>
        </w:rPr>
        <w:t>, в коже определяется при помощи уравнения</w:t>
      </w:r>
      <w:r w:rsidR="003D715D">
        <w:rPr>
          <w:rFonts w:ascii="Arial" w:hAnsi="Arial" w:cs="Arial"/>
          <w:color w:val="000000"/>
          <w:lang w:eastAsia="en-US"/>
        </w:rPr>
        <w:t>:</w:t>
      </w:r>
    </w:p>
    <w:p w:rsidR="00FB1F3E" w:rsidRPr="004F0FAF" w:rsidRDefault="00FB1F3E" w:rsidP="00FB1F3E">
      <w:pPr>
        <w:ind w:firstLine="567"/>
        <w:jc w:val="right"/>
        <w:rPr>
          <w:position w:val="-35"/>
        </w:rPr>
      </w:pPr>
    </w:p>
    <w:p w:rsidR="00FB1F3E" w:rsidRPr="004100C0" w:rsidRDefault="00FB1F3E" w:rsidP="00FB1F3E">
      <w:pPr>
        <w:ind w:firstLine="567"/>
        <w:jc w:val="center"/>
        <w:rPr>
          <w:rFonts w:ascii="Arial" w:hAnsi="Arial" w:cs="Arial"/>
          <w:color w:val="000000"/>
        </w:rPr>
      </w:pPr>
      <w:r>
        <w:rPr>
          <w:color w:val="000000"/>
        </w:rPr>
        <w:t xml:space="preserve">                                    </w:t>
      </w:r>
      <w:r w:rsidRPr="004F0FAF">
        <w:rPr>
          <w:color w:val="000000"/>
        </w:rPr>
        <w:tab/>
      </w:r>
      <m:oMath>
        <m:sSub>
          <m:sSubPr>
            <m:ctrlPr>
              <w:rPr>
                <w:rFonts w:ascii="Cambria Math" w:hAnsi="Cambria Math" w:cs="Arial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 w:cs="Arial"/>
                <w:color w:val="000000"/>
                <w:sz w:val="28"/>
                <w:szCs w:val="28"/>
              </w:rPr>
              <m:t>Cr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Arial"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color w:val="000000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Arial"/>
                <w:color w:val="000000"/>
                <w:sz w:val="28"/>
                <w:szCs w:val="28"/>
              </w:rPr>
              <m:t>×0,00253×100×</m:t>
            </m:r>
            <m:r>
              <w:rPr>
                <w:rFonts w:ascii="Cambria Math" w:hAnsi="Cambria Math" w:cs="Arial"/>
                <w:color w:val="000000"/>
                <w:sz w:val="28"/>
                <w:szCs w:val="28"/>
                <w:lang w:val="en-US"/>
              </w:rPr>
              <m:t>F</m:t>
            </m:r>
          </m:num>
          <m:den>
            <m:sSub>
              <m:sSubPr>
                <m:ctrlPr>
                  <w:rPr>
                    <w:rFonts w:ascii="Cambria Math" w:hAnsi="Cambria Math" w:cs="Arial"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color w:val="000000"/>
                    <w:sz w:val="28"/>
                    <w:szCs w:val="28"/>
                  </w:rPr>
                  <m:t>0</m:t>
                </m:r>
              </m:sub>
            </m:sSub>
          </m:den>
        </m:f>
      </m:oMath>
      <w:r w:rsidRPr="004F0FAF">
        <w:rPr>
          <w:color w:val="000000"/>
        </w:rPr>
        <w:tab/>
      </w:r>
      <w:r w:rsidRPr="004F0FAF">
        <w:rPr>
          <w:color w:val="000000"/>
        </w:rPr>
        <w:tab/>
      </w:r>
      <w:r w:rsidRPr="004F0FAF">
        <w:rPr>
          <w:color w:val="000000"/>
        </w:rPr>
        <w:tab/>
      </w:r>
      <w:r w:rsidRPr="004F0FAF">
        <w:rPr>
          <w:color w:val="000000"/>
        </w:rPr>
        <w:tab/>
      </w:r>
      <w:r w:rsidRPr="004F0FAF">
        <w:rPr>
          <w:color w:val="000000"/>
        </w:rPr>
        <w:tab/>
      </w:r>
    </w:p>
    <w:p w:rsidR="003D715D" w:rsidRDefault="003D715D" w:rsidP="00FB1F3E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i/>
          <w:noProof/>
          <w:color w:val="000000"/>
        </w:rPr>
      </w:pPr>
    </w:p>
    <w:p w:rsidR="00086A33" w:rsidRPr="000B6A9C" w:rsidRDefault="00086A33" w:rsidP="00FB1F3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color w:val="000000"/>
          <w:lang w:eastAsia="en-US"/>
        </w:rPr>
        <w:t>гд</w:t>
      </w:r>
      <w:r w:rsidR="003D715D">
        <w:rPr>
          <w:rFonts w:ascii="Arial" w:hAnsi="Arial" w:cs="Arial"/>
          <w:color w:val="000000"/>
          <w:lang w:eastAsia="en-US"/>
        </w:rPr>
        <w:t xml:space="preserve">е </w:t>
      </w:r>
      <w:r w:rsidRPr="000B6A9C">
        <w:rPr>
          <w:rFonts w:ascii="Arial" w:hAnsi="Arial" w:cs="Arial"/>
          <w:i/>
          <w:iCs/>
          <w:color w:val="000000"/>
          <w:lang w:eastAsia="en-US"/>
        </w:rPr>
        <w:t>V</w:t>
      </w:r>
      <w:r w:rsidRPr="000B6A9C">
        <w:rPr>
          <w:rFonts w:ascii="Arial" w:hAnsi="Arial" w:cs="Arial"/>
          <w:iCs/>
          <w:color w:val="000000"/>
          <w:vertAlign w:val="subscript"/>
          <w:lang w:eastAsia="en-US"/>
        </w:rPr>
        <w:t>1</w:t>
      </w:r>
      <w:r w:rsidRPr="000B6A9C">
        <w:rPr>
          <w:rFonts w:ascii="Arial" w:hAnsi="Arial" w:cs="Arial"/>
          <w:i/>
          <w:iCs/>
          <w:color w:val="000000"/>
          <w:lang w:eastAsia="en-US"/>
        </w:rPr>
        <w:t xml:space="preserve"> </w:t>
      </w:r>
      <w:r w:rsidRPr="000B6A9C">
        <w:rPr>
          <w:rFonts w:ascii="Arial" w:hAnsi="Arial" w:cs="Arial"/>
          <w:color w:val="000000"/>
          <w:lang w:eastAsia="en-US"/>
        </w:rPr>
        <w:t>- объем в миллилитрах (мл) 0</w:t>
      </w:r>
      <w:r w:rsidR="003D715D">
        <w:rPr>
          <w:rFonts w:ascii="Arial" w:hAnsi="Arial" w:cs="Arial"/>
          <w:color w:val="000000"/>
          <w:lang w:eastAsia="en-US"/>
        </w:rPr>
        <w:t>,</w:t>
      </w:r>
      <w:r w:rsidRPr="000B6A9C">
        <w:rPr>
          <w:rFonts w:ascii="Arial" w:hAnsi="Arial" w:cs="Arial"/>
          <w:color w:val="000000"/>
          <w:lang w:eastAsia="en-US"/>
        </w:rPr>
        <w:t>1 моль/л раствора тиосульфата, использованного для титрования;</w:t>
      </w:r>
    </w:p>
    <w:p w:rsidR="00086A33" w:rsidRPr="000B6A9C" w:rsidRDefault="00086A33" w:rsidP="00FB1F3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i/>
          <w:iCs/>
          <w:color w:val="000000"/>
          <w:lang w:eastAsia="en-US"/>
        </w:rPr>
        <w:t>m</w:t>
      </w:r>
      <w:r w:rsidRPr="000B6A9C">
        <w:rPr>
          <w:rFonts w:ascii="Arial" w:hAnsi="Arial" w:cs="Arial"/>
          <w:iCs/>
          <w:color w:val="000000"/>
          <w:vertAlign w:val="subscript"/>
          <w:lang w:eastAsia="en-US"/>
        </w:rPr>
        <w:t>0</w:t>
      </w:r>
      <w:r w:rsidRPr="000B6A9C">
        <w:rPr>
          <w:rFonts w:ascii="Arial" w:hAnsi="Arial" w:cs="Arial"/>
          <w:i/>
          <w:iCs/>
          <w:color w:val="000000"/>
          <w:lang w:eastAsia="en-US"/>
        </w:rPr>
        <w:t xml:space="preserve"> </w:t>
      </w:r>
      <w:r w:rsidRPr="000B6A9C">
        <w:rPr>
          <w:rFonts w:ascii="Arial" w:hAnsi="Arial" w:cs="Arial"/>
          <w:color w:val="000000"/>
          <w:lang w:eastAsia="en-US"/>
        </w:rPr>
        <w:t>- масса исходного образца кожи, в граммах (г);</w:t>
      </w:r>
    </w:p>
    <w:p w:rsidR="00FB1F3E" w:rsidRDefault="00086A33" w:rsidP="00FB1F3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i/>
          <w:iCs/>
          <w:color w:val="000000"/>
          <w:lang w:eastAsia="en-US"/>
        </w:rPr>
        <w:t xml:space="preserve">F </w:t>
      </w:r>
      <w:r w:rsidRPr="000B6A9C">
        <w:rPr>
          <w:rFonts w:ascii="Arial" w:hAnsi="Arial" w:cs="Arial"/>
          <w:color w:val="000000"/>
          <w:lang w:eastAsia="en-US"/>
        </w:rPr>
        <w:t>- коэффициент для поправки на 0</w:t>
      </w:r>
      <w:r w:rsidR="003D715D">
        <w:rPr>
          <w:rFonts w:ascii="Arial" w:hAnsi="Arial" w:cs="Arial"/>
          <w:color w:val="000000"/>
          <w:lang w:eastAsia="en-US"/>
        </w:rPr>
        <w:t xml:space="preserve"> </w:t>
      </w:r>
      <w:r w:rsidRPr="000B6A9C">
        <w:rPr>
          <w:rFonts w:ascii="Arial" w:hAnsi="Arial" w:cs="Arial"/>
          <w:color w:val="000000"/>
          <w:lang w:eastAsia="en-US"/>
        </w:rPr>
        <w:t>% летучих веществ; рассчитывается следующим образом:</w:t>
      </w:r>
    </w:p>
    <w:p w:rsidR="007C6BA9" w:rsidRDefault="007C6BA9" w:rsidP="00FB1F3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:rsidR="00FB1F3E" w:rsidRPr="004100C0" w:rsidRDefault="00FB1F3E" w:rsidP="00FB1F3E">
      <w:pPr>
        <w:ind w:firstLine="567"/>
        <w:jc w:val="center"/>
        <w:rPr>
          <w:rFonts w:ascii="Arial" w:hAnsi="Arial" w:cs="Arial"/>
          <w:color w:val="000000"/>
        </w:rPr>
      </w:pPr>
      <w:r>
        <w:rPr>
          <w:color w:val="000000"/>
        </w:rPr>
        <w:t xml:space="preserve">                                    </w:t>
      </w:r>
      <w:r w:rsidRPr="004F0FAF">
        <w:rPr>
          <w:color w:val="000000"/>
        </w:rPr>
        <w:tab/>
      </w:r>
      <w:r>
        <w:rPr>
          <w:color w:val="000000"/>
          <w:lang w:val="en-US"/>
        </w:rPr>
        <w:t>F</w:t>
      </w:r>
      <w:r w:rsidRPr="00FB1F3E">
        <w:rPr>
          <w:color w:val="000000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Arial"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28"/>
                <w:szCs w:val="28"/>
              </w:rPr>
              <m:t>100</m:t>
            </m:r>
          </m:num>
          <m:den>
            <m:r>
              <w:rPr>
                <w:rFonts w:ascii="Cambria Math" w:hAnsi="Cambria Math" w:cs="Arial"/>
                <w:color w:val="000000"/>
                <w:sz w:val="28"/>
                <w:szCs w:val="28"/>
              </w:rPr>
              <m:t>100-</m:t>
            </m:r>
            <m:sSub>
              <m:sSubPr>
                <m:ctrlPr>
                  <w:rPr>
                    <w:rFonts w:ascii="Cambria Math" w:hAnsi="Cambria Math" w:cs="Arial"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8"/>
                    <w:szCs w:val="28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8"/>
                    <w:szCs w:val="28"/>
                  </w:rPr>
                  <m:t>W</m:t>
                </m:r>
              </m:sub>
            </m:sSub>
          </m:den>
        </m:f>
      </m:oMath>
      <w:r w:rsidRPr="004F0FAF">
        <w:rPr>
          <w:color w:val="000000"/>
        </w:rPr>
        <w:tab/>
      </w:r>
      <w:r w:rsidRPr="004F0FAF">
        <w:rPr>
          <w:color w:val="000000"/>
        </w:rPr>
        <w:tab/>
      </w:r>
      <w:r w:rsidRPr="004F0FAF">
        <w:rPr>
          <w:color w:val="000000"/>
        </w:rPr>
        <w:tab/>
      </w:r>
      <w:r w:rsidRPr="004F0FAF">
        <w:rPr>
          <w:color w:val="000000"/>
        </w:rPr>
        <w:tab/>
      </w:r>
      <w:r w:rsidRPr="004F0FAF">
        <w:rPr>
          <w:color w:val="000000"/>
        </w:rPr>
        <w:tab/>
      </w:r>
    </w:p>
    <w:p w:rsidR="00086A33" w:rsidRPr="000B6A9C" w:rsidRDefault="00086A33" w:rsidP="00FB1F3E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lang w:eastAsia="en-US"/>
        </w:rPr>
      </w:pPr>
    </w:p>
    <w:p w:rsidR="00086A33" w:rsidRPr="000B6A9C" w:rsidRDefault="00086A33" w:rsidP="003D715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color w:val="000000"/>
          <w:lang w:eastAsia="en-US"/>
        </w:rPr>
        <w:t xml:space="preserve">где </w:t>
      </w:r>
      <w:r w:rsidRPr="000B6A9C">
        <w:rPr>
          <w:rFonts w:ascii="Arial" w:hAnsi="Arial" w:cs="Arial"/>
          <w:i/>
          <w:color w:val="000000"/>
          <w:lang w:eastAsia="en-US"/>
        </w:rPr>
        <w:t>w</w:t>
      </w:r>
      <w:r w:rsidRPr="000B6A9C">
        <w:rPr>
          <w:rFonts w:ascii="Arial" w:hAnsi="Arial" w:cs="Arial"/>
          <w:color w:val="000000"/>
          <w:vertAlign w:val="subscript"/>
          <w:lang w:eastAsia="en-US"/>
        </w:rPr>
        <w:t>w</w:t>
      </w:r>
      <w:r w:rsidRPr="000B6A9C">
        <w:rPr>
          <w:rFonts w:ascii="Arial" w:hAnsi="Arial" w:cs="Arial"/>
          <w:color w:val="000000"/>
          <w:lang w:eastAsia="en-US"/>
        </w:rPr>
        <w:t xml:space="preserve"> - содержание летучих веществ в соответствии с ISO 4684 (см. приложение А), в процентах по массе.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:rsidR="00086A33" w:rsidRPr="000B6A9C" w:rsidRDefault="003D715D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1F3E">
        <w:rPr>
          <w:rStyle w:val="FontStyle278"/>
          <w:spacing w:val="30"/>
          <w:sz w:val="20"/>
          <w:lang w:eastAsia="en-US"/>
        </w:rPr>
        <w:t>Примечание</w:t>
      </w:r>
      <w:r w:rsidRPr="00FB1F3E">
        <w:rPr>
          <w:rStyle w:val="FontStyle278"/>
          <w:sz w:val="20"/>
          <w:lang w:eastAsia="en-US"/>
        </w:rPr>
        <w:t xml:space="preserve"> – </w:t>
      </w:r>
      <w:r w:rsidR="00086A33" w:rsidRPr="00FB1F3E">
        <w:rPr>
          <w:rFonts w:ascii="Arial" w:hAnsi="Arial" w:cs="Arial"/>
          <w:color w:val="000000"/>
          <w:sz w:val="20"/>
          <w:lang w:eastAsia="en-US"/>
        </w:rPr>
        <w:t>1 мл 0</w:t>
      </w:r>
      <w:r w:rsidRPr="00FB1F3E">
        <w:rPr>
          <w:rFonts w:ascii="Arial" w:hAnsi="Arial" w:cs="Arial"/>
          <w:color w:val="000000"/>
          <w:sz w:val="20"/>
          <w:lang w:eastAsia="en-US"/>
        </w:rPr>
        <w:t>,</w:t>
      </w:r>
      <w:r w:rsidR="00086A33" w:rsidRPr="00FB1F3E">
        <w:rPr>
          <w:rFonts w:ascii="Arial" w:hAnsi="Arial" w:cs="Arial"/>
          <w:color w:val="000000"/>
          <w:sz w:val="20"/>
          <w:lang w:eastAsia="en-US"/>
        </w:rPr>
        <w:t>1 моль/л раствора тиосульфата эквивалентен 0</w:t>
      </w:r>
      <w:r w:rsidRPr="00FB1F3E">
        <w:rPr>
          <w:rFonts w:ascii="Arial" w:hAnsi="Arial" w:cs="Arial"/>
          <w:color w:val="000000"/>
          <w:sz w:val="20"/>
          <w:lang w:eastAsia="en-US"/>
        </w:rPr>
        <w:t>,</w:t>
      </w:r>
      <w:r w:rsidR="00086A33" w:rsidRPr="00FB1F3E">
        <w:rPr>
          <w:rFonts w:ascii="Arial" w:hAnsi="Arial" w:cs="Arial"/>
          <w:color w:val="000000"/>
          <w:sz w:val="20"/>
          <w:lang w:eastAsia="en-US"/>
        </w:rPr>
        <w:t>002 53 г Cr</w:t>
      </w:r>
      <w:r w:rsidR="00086A33" w:rsidRPr="00FB1F3E">
        <w:rPr>
          <w:rFonts w:ascii="Arial" w:hAnsi="Arial" w:cs="Arial"/>
          <w:color w:val="000000"/>
          <w:sz w:val="20"/>
          <w:vertAlign w:val="subscript"/>
          <w:lang w:eastAsia="en-US"/>
        </w:rPr>
        <w:t>2</w:t>
      </w:r>
      <w:r w:rsidR="00086A33" w:rsidRPr="00FB1F3E">
        <w:rPr>
          <w:rFonts w:ascii="Arial" w:hAnsi="Arial" w:cs="Arial"/>
          <w:color w:val="000000"/>
          <w:sz w:val="20"/>
          <w:lang w:eastAsia="en-US"/>
        </w:rPr>
        <w:t>O</w:t>
      </w:r>
      <w:r w:rsidR="00086A33" w:rsidRPr="00FB1F3E">
        <w:rPr>
          <w:rFonts w:ascii="Arial" w:hAnsi="Arial" w:cs="Arial"/>
          <w:color w:val="000000"/>
          <w:sz w:val="20"/>
          <w:vertAlign w:val="subscript"/>
          <w:lang w:eastAsia="en-US"/>
        </w:rPr>
        <w:t>3</w:t>
      </w:r>
      <w:r w:rsidR="00086A33" w:rsidRPr="00FB1F3E">
        <w:rPr>
          <w:rFonts w:ascii="Arial" w:hAnsi="Arial" w:cs="Arial"/>
          <w:color w:val="000000"/>
          <w:sz w:val="20"/>
          <w:lang w:eastAsia="en-US"/>
        </w:rPr>
        <w:t>. При необходимости также разрешается приводить результаты по сухой обезжиренной массе образца.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  <w:r w:rsidRPr="000B6A9C">
        <w:rPr>
          <w:rFonts w:ascii="Arial" w:hAnsi="Arial" w:cs="Arial"/>
          <w:b/>
          <w:bCs/>
          <w:color w:val="000000"/>
          <w:lang w:eastAsia="en-US"/>
        </w:rPr>
        <w:t xml:space="preserve">9.2 Повторяемость 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color w:val="000000"/>
          <w:lang w:eastAsia="en-US"/>
        </w:rPr>
        <w:t xml:space="preserve">Результаты контрольного определения не должны отличаться более чем на </w:t>
      </w:r>
      <w:r w:rsidR="003D715D">
        <w:rPr>
          <w:rFonts w:ascii="Arial" w:hAnsi="Arial" w:cs="Arial"/>
          <w:color w:val="000000"/>
          <w:lang w:eastAsia="en-US"/>
        </w:rPr>
        <w:t xml:space="preserve">             </w:t>
      </w:r>
      <w:r w:rsidRPr="000B6A9C">
        <w:rPr>
          <w:rFonts w:ascii="Arial" w:hAnsi="Arial" w:cs="Arial"/>
          <w:color w:val="000000"/>
          <w:lang w:eastAsia="en-US"/>
        </w:rPr>
        <w:t>0</w:t>
      </w:r>
      <w:r w:rsidR="003D715D">
        <w:rPr>
          <w:rFonts w:ascii="Arial" w:hAnsi="Arial" w:cs="Arial"/>
          <w:color w:val="000000"/>
          <w:lang w:eastAsia="en-US"/>
        </w:rPr>
        <w:t>,</w:t>
      </w:r>
      <w:r w:rsidRPr="000B6A9C">
        <w:rPr>
          <w:rFonts w:ascii="Arial" w:hAnsi="Arial" w:cs="Arial"/>
          <w:color w:val="000000"/>
          <w:lang w:eastAsia="en-US"/>
        </w:rPr>
        <w:t>1 % от исходной массы кожи.</w:t>
      </w:r>
    </w:p>
    <w:p w:rsidR="00086A33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FB1F3E" w:rsidRDefault="00FB1F3E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7C6BA9" w:rsidRDefault="007C6BA9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7C6BA9" w:rsidRPr="000B6A9C" w:rsidRDefault="007C6BA9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086A33" w:rsidRPr="002015EE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sz w:val="28"/>
          <w:lang w:eastAsia="en-US"/>
        </w:rPr>
      </w:pPr>
      <w:r w:rsidRPr="002015EE">
        <w:rPr>
          <w:rFonts w:ascii="Arial" w:hAnsi="Arial" w:cs="Arial"/>
          <w:b/>
          <w:bCs/>
          <w:color w:val="000000"/>
          <w:sz w:val="28"/>
          <w:lang w:eastAsia="en-US"/>
        </w:rPr>
        <w:lastRenderedPageBreak/>
        <w:t>10 Протокол испытаний</w:t>
      </w:r>
    </w:p>
    <w:p w:rsidR="002015EE" w:rsidRDefault="002015EE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color w:val="000000"/>
          <w:lang w:eastAsia="en-US"/>
        </w:rPr>
        <w:t>Протокол испытаний должен содержать следующую информацию: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color w:val="000000"/>
          <w:lang w:eastAsia="en-US"/>
        </w:rPr>
        <w:t xml:space="preserve">a) ссылку на </w:t>
      </w:r>
      <w:r w:rsidR="002015EE">
        <w:rPr>
          <w:rFonts w:ascii="Arial" w:hAnsi="Arial" w:cs="Arial"/>
          <w:color w:val="000000"/>
          <w:lang w:eastAsia="en-US"/>
        </w:rPr>
        <w:t>настоящий стандарт</w:t>
      </w:r>
      <w:r w:rsidRPr="000B6A9C">
        <w:rPr>
          <w:rFonts w:ascii="Arial" w:hAnsi="Arial" w:cs="Arial"/>
          <w:color w:val="000000"/>
          <w:lang w:eastAsia="en-US"/>
        </w:rPr>
        <w:t>;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color w:val="000000"/>
          <w:lang w:eastAsia="en-US"/>
        </w:rPr>
        <w:t>b) описание кожи;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color w:val="000000"/>
          <w:lang w:eastAsia="en-US"/>
        </w:rPr>
        <w:t xml:space="preserve">c) ссылку на метод, использованный для подготовки </w:t>
      </w:r>
      <w:r w:rsidR="002015EE">
        <w:rPr>
          <w:rFonts w:ascii="Arial" w:hAnsi="Arial" w:cs="Arial"/>
          <w:color w:val="000000"/>
          <w:lang w:eastAsia="en-US"/>
        </w:rPr>
        <w:t>образцов</w:t>
      </w:r>
      <w:r w:rsidRPr="000B6A9C">
        <w:rPr>
          <w:rFonts w:ascii="Arial" w:hAnsi="Arial" w:cs="Arial"/>
          <w:color w:val="000000"/>
          <w:lang w:eastAsia="en-US"/>
        </w:rPr>
        <w:t>, тип расщепления и измерения;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color w:val="000000"/>
          <w:lang w:eastAsia="en-US"/>
        </w:rPr>
        <w:t>d) содержание летучих веществ в коже, в процентах;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color w:val="000000"/>
          <w:lang w:eastAsia="en-US"/>
        </w:rPr>
        <w:t>e) результаты, полученные по массе сухой пробы, с точностью до первого десятичного знака, в процентах;</w:t>
      </w:r>
    </w:p>
    <w:p w:rsidR="00086A33" w:rsidRPr="000B6A9C" w:rsidRDefault="00086A33" w:rsidP="000B6A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B6A9C">
        <w:rPr>
          <w:rFonts w:ascii="Arial" w:hAnsi="Arial" w:cs="Arial"/>
          <w:color w:val="000000"/>
          <w:lang w:eastAsia="en-US"/>
        </w:rPr>
        <w:t>f) данные о любых отклонениях от описанных процедур.</w:t>
      </w:r>
    </w:p>
    <w:p w:rsidR="00086A33" w:rsidRPr="00086A33" w:rsidRDefault="00086A33" w:rsidP="00086A33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  <w:lang w:eastAsia="en-US"/>
        </w:rPr>
        <w:sectPr w:rsidR="00086A33" w:rsidRPr="00086A33" w:rsidSect="00B91C60">
          <w:pgSz w:w="11909" w:h="16834"/>
          <w:pgMar w:top="1134" w:right="1136" w:bottom="1134" w:left="1134" w:header="720" w:footer="720" w:gutter="0"/>
          <w:pgNumType w:start="1"/>
          <w:cols w:space="720"/>
          <w:noEndnote/>
          <w:docGrid w:linePitch="326"/>
        </w:sectPr>
      </w:pPr>
    </w:p>
    <w:p w:rsidR="00086A33" w:rsidRPr="00086A33" w:rsidRDefault="00086A33" w:rsidP="00086A3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eastAsia="en-US"/>
        </w:rPr>
      </w:pPr>
      <w:r w:rsidRPr="00086A33">
        <w:rPr>
          <w:rFonts w:ascii="Arial" w:hAnsi="Arial" w:cs="Arial"/>
          <w:b/>
          <w:bCs/>
          <w:color w:val="000000"/>
          <w:lang w:eastAsia="en-US"/>
        </w:rPr>
        <w:lastRenderedPageBreak/>
        <w:t>Приложение A</w:t>
      </w:r>
    </w:p>
    <w:p w:rsidR="00086A33" w:rsidRPr="00C47534" w:rsidRDefault="00086A33" w:rsidP="00086A33">
      <w:pPr>
        <w:autoSpaceDE w:val="0"/>
        <w:autoSpaceDN w:val="0"/>
        <w:adjustRightInd w:val="0"/>
        <w:jc w:val="center"/>
        <w:rPr>
          <w:rFonts w:ascii="Arial" w:hAnsi="Arial" w:cs="Arial"/>
          <w:i/>
          <w:color w:val="000000"/>
          <w:lang w:eastAsia="en-US"/>
        </w:rPr>
      </w:pPr>
      <w:r w:rsidRPr="00C47534">
        <w:rPr>
          <w:rFonts w:ascii="Arial" w:hAnsi="Arial" w:cs="Arial"/>
          <w:i/>
          <w:color w:val="000000"/>
          <w:lang w:eastAsia="en-US"/>
        </w:rPr>
        <w:t>(справочное)</w:t>
      </w:r>
    </w:p>
    <w:p w:rsidR="00086A33" w:rsidRPr="00086A33" w:rsidRDefault="00086A33" w:rsidP="00086A3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:rsidR="00086A33" w:rsidRPr="00086A33" w:rsidRDefault="00086A33" w:rsidP="00086A3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eastAsia="en-US"/>
        </w:rPr>
      </w:pPr>
      <w:r w:rsidRPr="00086A33">
        <w:rPr>
          <w:rFonts w:ascii="Arial" w:hAnsi="Arial" w:cs="Arial"/>
          <w:b/>
          <w:bCs/>
          <w:color w:val="000000"/>
          <w:lang w:eastAsia="en-US"/>
        </w:rPr>
        <w:t>Определение воды и прочих летучих веществ</w:t>
      </w:r>
    </w:p>
    <w:p w:rsidR="00086A33" w:rsidRPr="00086A33" w:rsidRDefault="00086A33" w:rsidP="00086A33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  <w:lang w:eastAsia="en-US"/>
        </w:rPr>
      </w:pPr>
    </w:p>
    <w:p w:rsidR="00086A33" w:rsidRPr="00086A33" w:rsidRDefault="00086A33" w:rsidP="00086A33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  <w:lang w:eastAsia="en-US"/>
        </w:rPr>
      </w:pPr>
      <w:r w:rsidRPr="00086A33">
        <w:rPr>
          <w:rFonts w:ascii="Arial" w:hAnsi="Arial" w:cs="Arial"/>
          <w:color w:val="000000"/>
          <w:lang w:eastAsia="en-US"/>
        </w:rPr>
        <w:t xml:space="preserve">Содержание летучих веществ в коже определяют </w:t>
      </w:r>
      <w:r w:rsidR="00C47534">
        <w:rPr>
          <w:rFonts w:ascii="Arial" w:hAnsi="Arial" w:cs="Arial"/>
          <w:color w:val="000000"/>
          <w:lang w:eastAsia="en-US"/>
        </w:rPr>
        <w:t>по</w:t>
      </w:r>
      <w:r w:rsidRPr="00086A33">
        <w:rPr>
          <w:rFonts w:ascii="Arial" w:hAnsi="Arial" w:cs="Arial"/>
          <w:color w:val="000000"/>
          <w:lang w:eastAsia="en-US"/>
        </w:rPr>
        <w:t xml:space="preserve"> ISO 4684. Содержание летучих веществ в коже определяют по образцу измельченной кожи, подготовленному для определения хрома. Влажную кожу сушат перед определением содержания летучих веществ </w:t>
      </w:r>
      <w:r w:rsidR="00C47534">
        <w:rPr>
          <w:rFonts w:ascii="Arial" w:hAnsi="Arial" w:cs="Arial"/>
          <w:color w:val="000000"/>
          <w:lang w:eastAsia="en-US"/>
        </w:rPr>
        <w:t>по</w:t>
      </w:r>
      <w:r w:rsidRPr="00086A33">
        <w:rPr>
          <w:rFonts w:ascii="Arial" w:hAnsi="Arial" w:cs="Arial"/>
          <w:color w:val="000000"/>
          <w:lang w:eastAsia="en-US"/>
        </w:rPr>
        <w:t xml:space="preserve"> ISO 4684. Уменьшение массы при первоначальной сушке складывается с уменьшением массы после сушки в соответствии с ISO 4684.</w:t>
      </w:r>
    </w:p>
    <w:p w:rsidR="00086A33" w:rsidRPr="00086A33" w:rsidRDefault="00086A33" w:rsidP="00086A3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9C2F8C" w:rsidRPr="00957130" w:rsidRDefault="00086A33" w:rsidP="00086A33">
      <w:pPr>
        <w:pStyle w:val="Style46"/>
        <w:widowControl/>
        <w:jc w:val="center"/>
        <w:rPr>
          <w:b/>
        </w:rPr>
      </w:pPr>
      <w:r>
        <w:rPr>
          <w:rStyle w:val="FontStyle282"/>
          <w:lang w:eastAsia="en-US"/>
        </w:rPr>
        <w:br w:type="page"/>
      </w:r>
      <w:r w:rsidR="009C2F8C" w:rsidRPr="00957130">
        <w:rPr>
          <w:b/>
        </w:rPr>
        <w:lastRenderedPageBreak/>
        <w:t>Приложение Д</w:t>
      </w:r>
      <w:r w:rsidR="009C2F8C">
        <w:rPr>
          <w:b/>
        </w:rPr>
        <w:t>.А</w:t>
      </w:r>
    </w:p>
    <w:p w:rsidR="009C2F8C" w:rsidRDefault="009C2F8C" w:rsidP="009C2F8C">
      <w:pPr>
        <w:jc w:val="center"/>
        <w:rPr>
          <w:rFonts w:ascii="Arial" w:hAnsi="Arial" w:cs="Arial"/>
          <w:i/>
        </w:rPr>
      </w:pPr>
      <w:r w:rsidRPr="001F0EC0">
        <w:rPr>
          <w:rFonts w:ascii="Arial" w:hAnsi="Arial" w:cs="Arial"/>
          <w:i/>
        </w:rPr>
        <w:t>(справочное)</w:t>
      </w:r>
    </w:p>
    <w:p w:rsidR="009C2F8C" w:rsidRDefault="009C2F8C" w:rsidP="009C2F8C">
      <w:pPr>
        <w:jc w:val="center"/>
        <w:rPr>
          <w:rFonts w:ascii="Arial" w:hAnsi="Arial" w:cs="Arial"/>
          <w:spacing w:val="-6"/>
          <w:sz w:val="20"/>
          <w:szCs w:val="20"/>
        </w:rPr>
      </w:pPr>
    </w:p>
    <w:p w:rsidR="009C2F8C" w:rsidRDefault="009C2F8C" w:rsidP="009C2F8C">
      <w:pPr>
        <w:jc w:val="both"/>
        <w:rPr>
          <w:rFonts w:ascii="Arial" w:hAnsi="Arial" w:cs="Arial"/>
          <w:spacing w:val="-6"/>
          <w:sz w:val="22"/>
          <w:szCs w:val="20"/>
        </w:rPr>
      </w:pPr>
      <w:r w:rsidRPr="00E8798E">
        <w:rPr>
          <w:rFonts w:ascii="Arial" w:hAnsi="Arial" w:cs="Arial"/>
          <w:spacing w:val="-6"/>
          <w:sz w:val="20"/>
          <w:szCs w:val="20"/>
        </w:rPr>
        <w:t xml:space="preserve"> </w:t>
      </w:r>
      <w:r w:rsidRPr="009E3792">
        <w:rPr>
          <w:rFonts w:ascii="Arial" w:hAnsi="Arial" w:cs="Arial"/>
          <w:spacing w:val="-6"/>
          <w:sz w:val="22"/>
          <w:szCs w:val="20"/>
        </w:rPr>
        <w:t>Т а б л и ц а Д.А.1</w:t>
      </w:r>
      <w:r w:rsidRPr="009E3792">
        <w:rPr>
          <w:rFonts w:ascii="Arial" w:hAnsi="Arial" w:cs="Arial"/>
          <w:b/>
          <w:spacing w:val="-6"/>
          <w:sz w:val="22"/>
          <w:szCs w:val="20"/>
        </w:rPr>
        <w:t xml:space="preserve"> – </w:t>
      </w:r>
      <w:r w:rsidRPr="009E3792">
        <w:rPr>
          <w:rFonts w:ascii="Arial" w:hAnsi="Arial" w:cs="Arial"/>
          <w:spacing w:val="-6"/>
          <w:sz w:val="22"/>
          <w:szCs w:val="20"/>
        </w:rPr>
        <w:t>Сведения о соответствии ссылочных международных стандартов ссылочным межгосударственным стандартам</w:t>
      </w:r>
    </w:p>
    <w:p w:rsidR="003B2074" w:rsidRPr="009E3792" w:rsidRDefault="003B2074" w:rsidP="009C2F8C">
      <w:pPr>
        <w:jc w:val="both"/>
        <w:rPr>
          <w:rFonts w:ascii="Arial" w:hAnsi="Arial" w:cs="Arial"/>
          <w:i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2335"/>
        <w:gridCol w:w="4633"/>
      </w:tblGrid>
      <w:tr w:rsidR="003B2074" w:rsidRPr="00FC3CA4" w:rsidTr="003B2074">
        <w:trPr>
          <w:trHeight w:val="670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074" w:rsidRPr="003B2074" w:rsidRDefault="003B2074" w:rsidP="003B2074">
            <w:pPr>
              <w:spacing w:before="120"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3B2074">
              <w:rPr>
                <w:rFonts w:ascii="Arial" w:hAnsi="Arial" w:cs="Arial"/>
                <w:sz w:val="22"/>
                <w:szCs w:val="20"/>
              </w:rPr>
              <w:t>Обозначение ссылочного международного стандарта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074" w:rsidRPr="003B2074" w:rsidRDefault="003B2074" w:rsidP="003B207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3B2074">
              <w:rPr>
                <w:rFonts w:ascii="Arial" w:hAnsi="Arial" w:cs="Arial"/>
                <w:sz w:val="22"/>
                <w:szCs w:val="20"/>
              </w:rPr>
              <w:t>Степень соответствия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074" w:rsidRPr="003B2074" w:rsidRDefault="003B2074" w:rsidP="003B207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3B2074">
              <w:rPr>
                <w:rFonts w:ascii="Arial" w:hAnsi="Arial" w:cs="Arial"/>
                <w:sz w:val="22"/>
                <w:szCs w:val="20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086A33" w:rsidRPr="00FC3CA4" w:rsidTr="00992FC7">
        <w:trPr>
          <w:trHeight w:val="670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A33" w:rsidRPr="00086A33" w:rsidRDefault="00086A33" w:rsidP="00086A33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2"/>
                <w:szCs w:val="22"/>
                <w:lang w:val="en-US" w:eastAsia="en-US"/>
              </w:rPr>
            </w:pPr>
            <w:r w:rsidRPr="00086A33">
              <w:rPr>
                <w:rStyle w:val="FontStyle283"/>
                <w:bCs/>
                <w:iCs/>
                <w:sz w:val="22"/>
                <w:szCs w:val="22"/>
                <w:lang w:val="en-US" w:eastAsia="en-US"/>
              </w:rPr>
              <w:t>ISO 2418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A33" w:rsidRPr="00086A33" w:rsidRDefault="00086A33" w:rsidP="00086A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Style w:val="FontStyle283"/>
                <w:bCs/>
                <w:iCs/>
                <w:sz w:val="22"/>
                <w:szCs w:val="22"/>
                <w:lang w:val="en-US" w:eastAsia="en-US"/>
              </w:rPr>
            </w:pPr>
            <w:r w:rsidRPr="00086A33">
              <w:rPr>
                <w:rStyle w:val="FontStyle283"/>
                <w:bCs/>
                <w:iCs/>
                <w:sz w:val="22"/>
                <w:szCs w:val="22"/>
                <w:lang w:val="en-US" w:eastAsia="en-US"/>
              </w:rPr>
              <w:t>IDT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A33" w:rsidRPr="00086A33" w:rsidRDefault="00086A33" w:rsidP="00086A33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2"/>
                <w:szCs w:val="22"/>
                <w:lang w:eastAsia="en-US"/>
              </w:rPr>
            </w:pPr>
            <w:r w:rsidRPr="00086A33">
              <w:rPr>
                <w:rStyle w:val="FontStyle283"/>
                <w:bCs/>
                <w:iCs/>
                <w:sz w:val="22"/>
                <w:szCs w:val="22"/>
                <w:lang w:eastAsia="en-US"/>
              </w:rPr>
              <w:t>ГОСТ ISO 2418-2013</w:t>
            </w:r>
            <w:r w:rsidRPr="00086A33">
              <w:rPr>
                <w:sz w:val="22"/>
                <w:szCs w:val="22"/>
              </w:rPr>
              <w:t xml:space="preserve">  </w:t>
            </w:r>
            <w:r w:rsidRPr="00086A33">
              <w:rPr>
                <w:rStyle w:val="FontStyle283"/>
                <w:bCs/>
                <w:iCs/>
                <w:sz w:val="22"/>
                <w:szCs w:val="22"/>
                <w:lang w:eastAsia="en-US"/>
              </w:rPr>
              <w:t>Кожа. Химические, физические и механические испытания и испытания на устойчивость. Установление места отбора проб</w:t>
            </w:r>
          </w:p>
        </w:tc>
      </w:tr>
      <w:tr w:rsidR="00650354" w:rsidRPr="00FC3CA4" w:rsidTr="00992FC7">
        <w:trPr>
          <w:trHeight w:val="670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54" w:rsidRPr="00086A33" w:rsidRDefault="00650354" w:rsidP="00650354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2"/>
                <w:szCs w:val="22"/>
                <w:lang w:val="en-US" w:eastAsia="en-US"/>
              </w:rPr>
            </w:pPr>
            <w:r w:rsidRPr="00650354">
              <w:rPr>
                <w:rStyle w:val="FontStyle33"/>
                <w:rFonts w:ascii="Arial" w:hAnsi="Arial" w:cs="Arial"/>
                <w:b w:val="0"/>
                <w:sz w:val="22"/>
                <w:szCs w:val="24"/>
                <w:lang w:val="en-US" w:eastAsia="en-US"/>
              </w:rPr>
              <w:t>ISO 3696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354" w:rsidRPr="003B2074" w:rsidRDefault="00650354" w:rsidP="00650354">
            <w:pPr>
              <w:jc w:val="center"/>
              <w:rPr>
                <w:rStyle w:val="FontStyle283"/>
                <w:color w:val="auto"/>
                <w:sz w:val="22"/>
                <w:szCs w:val="20"/>
              </w:rPr>
            </w:pPr>
            <w:r>
              <w:rPr>
                <w:rStyle w:val="FontStyle283"/>
                <w:color w:val="auto"/>
                <w:sz w:val="22"/>
                <w:szCs w:val="20"/>
              </w:rPr>
              <w:t>-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354" w:rsidRPr="003B2074" w:rsidRDefault="00650354" w:rsidP="00650354">
            <w:pPr>
              <w:jc w:val="center"/>
              <w:rPr>
                <w:rStyle w:val="FontStyle283"/>
                <w:color w:val="auto"/>
                <w:sz w:val="22"/>
                <w:szCs w:val="20"/>
              </w:rPr>
            </w:pPr>
            <w:r>
              <w:rPr>
                <w:rStyle w:val="FontStyle283"/>
                <w:color w:val="auto"/>
                <w:sz w:val="22"/>
                <w:szCs w:val="20"/>
              </w:rPr>
              <w:t>-*</w:t>
            </w:r>
          </w:p>
        </w:tc>
      </w:tr>
      <w:tr w:rsidR="00650354" w:rsidRPr="00FC3CA4" w:rsidTr="00992FC7">
        <w:trPr>
          <w:trHeight w:val="670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54" w:rsidRPr="00086A33" w:rsidRDefault="00650354" w:rsidP="00650354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86A33">
              <w:rPr>
                <w:rFonts w:ascii="Arial" w:hAnsi="Arial" w:cs="Arial"/>
                <w:sz w:val="22"/>
                <w:szCs w:val="22"/>
              </w:rPr>
              <w:t>ISO 4044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54" w:rsidRPr="00086A33" w:rsidRDefault="00650354" w:rsidP="0065035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Style w:val="FontStyle283"/>
                <w:bCs/>
                <w:iCs/>
                <w:sz w:val="22"/>
                <w:szCs w:val="22"/>
                <w:lang w:val="en-US" w:eastAsia="en-US"/>
              </w:rPr>
            </w:pPr>
            <w:r w:rsidRPr="00086A33">
              <w:rPr>
                <w:rStyle w:val="FontStyle283"/>
                <w:bCs/>
                <w:iCs/>
                <w:sz w:val="22"/>
                <w:szCs w:val="22"/>
                <w:lang w:val="en-US" w:eastAsia="en-US"/>
              </w:rPr>
              <w:t>IDT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54" w:rsidRPr="00086A33" w:rsidRDefault="00650354" w:rsidP="00650354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2"/>
                <w:szCs w:val="22"/>
                <w:lang w:eastAsia="en-US"/>
              </w:rPr>
            </w:pPr>
            <w:r w:rsidRPr="00086A33">
              <w:rPr>
                <w:rStyle w:val="FontStyle283"/>
                <w:bCs/>
                <w:iCs/>
                <w:sz w:val="22"/>
                <w:szCs w:val="22"/>
                <w:lang w:eastAsia="en-US"/>
              </w:rPr>
              <w:t>ГОСТ ISO 4044-2014</w:t>
            </w:r>
            <w:r w:rsidRPr="00086A33">
              <w:rPr>
                <w:sz w:val="22"/>
                <w:szCs w:val="22"/>
              </w:rPr>
              <w:t xml:space="preserve">  </w:t>
            </w:r>
            <w:r w:rsidRPr="00086A33">
              <w:rPr>
                <w:rStyle w:val="FontStyle283"/>
                <w:bCs/>
                <w:iCs/>
                <w:sz w:val="22"/>
                <w:szCs w:val="22"/>
                <w:lang w:eastAsia="en-US"/>
              </w:rPr>
              <w:t>Кожа. Химические испытания. Подготовка образцов для химических испытаний</w:t>
            </w:r>
          </w:p>
        </w:tc>
      </w:tr>
      <w:tr w:rsidR="00650354" w:rsidRPr="00FC3CA4" w:rsidTr="00992FC7">
        <w:trPr>
          <w:trHeight w:val="670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54" w:rsidRPr="00650354" w:rsidRDefault="00650354" w:rsidP="00650354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650354">
              <w:rPr>
                <w:rStyle w:val="FontStyle33"/>
                <w:rFonts w:ascii="Arial" w:hAnsi="Arial" w:cs="Arial"/>
                <w:b w:val="0"/>
                <w:sz w:val="22"/>
                <w:szCs w:val="22"/>
                <w:lang w:val="en-US" w:eastAsia="en-US"/>
              </w:rPr>
              <w:t>ISO 4047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354" w:rsidRPr="003B2074" w:rsidRDefault="00650354" w:rsidP="00650354">
            <w:pPr>
              <w:jc w:val="center"/>
              <w:rPr>
                <w:rStyle w:val="FontStyle283"/>
                <w:color w:val="auto"/>
                <w:sz w:val="22"/>
                <w:szCs w:val="20"/>
              </w:rPr>
            </w:pPr>
            <w:r>
              <w:rPr>
                <w:rStyle w:val="FontStyle283"/>
                <w:color w:val="auto"/>
                <w:sz w:val="22"/>
                <w:szCs w:val="20"/>
              </w:rPr>
              <w:t>-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354" w:rsidRPr="003B2074" w:rsidRDefault="00650354" w:rsidP="00650354">
            <w:pPr>
              <w:jc w:val="center"/>
              <w:rPr>
                <w:rStyle w:val="FontStyle283"/>
                <w:color w:val="auto"/>
                <w:sz w:val="22"/>
                <w:szCs w:val="20"/>
              </w:rPr>
            </w:pPr>
            <w:r>
              <w:rPr>
                <w:rStyle w:val="FontStyle283"/>
                <w:color w:val="auto"/>
                <w:sz w:val="22"/>
                <w:szCs w:val="20"/>
              </w:rPr>
              <w:t>-*</w:t>
            </w:r>
          </w:p>
        </w:tc>
      </w:tr>
      <w:tr w:rsidR="00650354" w:rsidRPr="00FC3CA4" w:rsidTr="00992FC7">
        <w:trPr>
          <w:trHeight w:val="670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54" w:rsidRPr="00650354" w:rsidRDefault="00650354" w:rsidP="00650354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650354">
              <w:rPr>
                <w:rFonts w:ascii="Arial" w:hAnsi="Arial" w:cs="Arial"/>
                <w:sz w:val="22"/>
                <w:szCs w:val="22"/>
              </w:rPr>
              <w:t>ISO 4684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54" w:rsidRPr="00086A33" w:rsidRDefault="00650354" w:rsidP="0065035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Style w:val="FontStyle283"/>
                <w:bCs/>
                <w:iCs/>
                <w:sz w:val="22"/>
                <w:szCs w:val="22"/>
                <w:lang w:val="en-US" w:eastAsia="en-US"/>
              </w:rPr>
            </w:pPr>
            <w:r w:rsidRPr="00086A33">
              <w:rPr>
                <w:rStyle w:val="FontStyle283"/>
                <w:bCs/>
                <w:iCs/>
                <w:sz w:val="22"/>
                <w:szCs w:val="22"/>
                <w:lang w:val="en-US" w:eastAsia="en-US"/>
              </w:rPr>
              <w:t>IDT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354" w:rsidRPr="00086A33" w:rsidRDefault="00650354" w:rsidP="00650354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2"/>
                <w:szCs w:val="22"/>
                <w:lang w:eastAsia="en-US"/>
              </w:rPr>
            </w:pPr>
            <w:r w:rsidRPr="00086A33">
              <w:rPr>
                <w:rStyle w:val="FontStyle283"/>
                <w:bCs/>
                <w:iCs/>
                <w:sz w:val="22"/>
                <w:szCs w:val="22"/>
                <w:lang w:eastAsia="en-US"/>
              </w:rPr>
              <w:t>ГОСТ ISO 4684-2015</w:t>
            </w:r>
            <w:r w:rsidRPr="00086A33">
              <w:rPr>
                <w:sz w:val="22"/>
                <w:szCs w:val="22"/>
              </w:rPr>
              <w:t xml:space="preserve"> </w:t>
            </w:r>
            <w:r w:rsidRPr="00086A33">
              <w:rPr>
                <w:rStyle w:val="FontStyle283"/>
                <w:bCs/>
                <w:iCs/>
                <w:sz w:val="22"/>
                <w:szCs w:val="22"/>
                <w:lang w:eastAsia="en-US"/>
              </w:rPr>
              <w:t>Кожа. Химические испытания. Метод определения содержания летучих веществ</w:t>
            </w:r>
          </w:p>
        </w:tc>
      </w:tr>
      <w:tr w:rsidR="00650354" w:rsidRPr="00FC3CA4" w:rsidTr="003B2074">
        <w:trPr>
          <w:trHeight w:val="6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354" w:rsidRDefault="00650354" w:rsidP="00650354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60"/>
                <w:sz w:val="18"/>
                <w:szCs w:val="18"/>
              </w:rPr>
              <w:t>Примечание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– В настоящей таблице использованы следующие условные обозначения степени соответствия стандартов:</w:t>
            </w:r>
          </w:p>
          <w:p w:rsidR="00650354" w:rsidRDefault="00650354" w:rsidP="00650354">
            <w:pPr>
              <w:pStyle w:val="a3"/>
              <w:spacing w:before="120" w:after="120"/>
              <w:ind w:firstLine="0"/>
              <w:outlineLvl w:val="0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-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IDT</w:t>
            </w:r>
            <w:r>
              <w:rPr>
                <w:rFonts w:ascii="Arial" w:hAnsi="Arial" w:cs="Arial"/>
                <w:sz w:val="18"/>
                <w:szCs w:val="18"/>
              </w:rPr>
              <w:t xml:space="preserve"> – идентичные стандарты.</w:t>
            </w:r>
          </w:p>
          <w:p w:rsidR="00650354" w:rsidRPr="007E3A04" w:rsidRDefault="00650354" w:rsidP="00650354">
            <w:pPr>
              <w:pStyle w:val="a3"/>
              <w:spacing w:before="120" w:after="120"/>
              <w:ind w:firstLine="0"/>
              <w:outlineLvl w:val="0"/>
              <w:rPr>
                <w:rFonts w:ascii="Arial" w:hAnsi="Arial" w:cs="Arial"/>
                <w:color w:val="000000"/>
                <w:szCs w:val="22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____________</w:t>
            </w:r>
          </w:p>
          <w:p w:rsidR="00650354" w:rsidRPr="003B2074" w:rsidRDefault="00650354" w:rsidP="00650354">
            <w:pPr>
              <w:rPr>
                <w:rStyle w:val="FontStyle283"/>
                <w:color w:val="auto"/>
                <w:sz w:val="22"/>
                <w:szCs w:val="20"/>
              </w:rPr>
            </w:pPr>
            <w:r w:rsidRPr="003B2074">
              <w:rPr>
                <w:rFonts w:ascii="Arial" w:hAnsi="Arial" w:cs="Arial"/>
                <w:color w:val="000000"/>
                <w:sz w:val="20"/>
                <w:szCs w:val="22"/>
              </w:rPr>
              <w:t xml:space="preserve">* </w:t>
            </w:r>
            <w:r w:rsidRPr="003B2074">
              <w:rPr>
                <w:rFonts w:ascii="Arial" w:hAnsi="Arial" w:cs="Arial"/>
                <w:sz w:val="20"/>
              </w:rPr>
              <w:t>Соответствующий межгосударственный стандарт отсутствует. До его принятия рекомендуется использовать официальный перевод данного международного стандарта на русский язык. Допускается также применять гармонизированный национальный стандарт.</w:t>
            </w:r>
          </w:p>
        </w:tc>
      </w:tr>
    </w:tbl>
    <w:p w:rsidR="00C24121" w:rsidRPr="00650354" w:rsidRDefault="003B2074" w:rsidP="00C24121">
      <w:pPr>
        <w:ind w:firstLine="567"/>
        <w:rPr>
          <w:lang w:val="en-US"/>
        </w:rPr>
      </w:pPr>
      <w:r w:rsidRPr="00650354">
        <w:rPr>
          <w:lang w:val="en-US"/>
        </w:rPr>
        <w:t xml:space="preserve"> </w:t>
      </w:r>
    </w:p>
    <w:p w:rsidR="00650354" w:rsidRDefault="00650354" w:rsidP="00650354">
      <w:pPr>
        <w:tabs>
          <w:tab w:val="left" w:pos="1666"/>
        </w:tabs>
        <w:spacing w:after="200" w:line="276" w:lineRule="auto"/>
        <w:rPr>
          <w:rFonts w:ascii="Arial" w:hAnsi="Arial" w:cs="Arial"/>
          <w:lang w:eastAsia="en-US"/>
        </w:rPr>
      </w:pPr>
    </w:p>
    <w:p w:rsidR="001755C2" w:rsidRPr="00B62C95" w:rsidRDefault="003B2074" w:rsidP="003B2074">
      <w:pPr>
        <w:spacing w:after="200" w:line="276" w:lineRule="auto"/>
        <w:jc w:val="center"/>
        <w:rPr>
          <w:rFonts w:ascii="Arial" w:hAnsi="Arial" w:cs="Arial"/>
          <w:b/>
          <w:i/>
          <w:lang w:val="en-US"/>
        </w:rPr>
      </w:pPr>
      <w:r w:rsidRPr="00650354">
        <w:rPr>
          <w:rFonts w:ascii="Arial" w:hAnsi="Arial" w:cs="Arial"/>
          <w:lang w:eastAsia="en-US"/>
        </w:rPr>
        <w:br w:type="page"/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755C2" w:rsidRPr="004D3620" w:rsidTr="00593C03">
        <w:tc>
          <w:tcPr>
            <w:tcW w:w="9570" w:type="dxa"/>
            <w:shd w:val="clear" w:color="auto" w:fill="auto"/>
          </w:tcPr>
          <w:p w:rsidR="001755C2" w:rsidRPr="00593C03" w:rsidRDefault="001755C2" w:rsidP="00593C03">
            <w:pPr>
              <w:tabs>
                <w:tab w:val="left" w:pos="7200"/>
              </w:tabs>
              <w:jc w:val="right"/>
              <w:rPr>
                <w:rFonts w:ascii="Arial" w:eastAsia="Arial Unicode MS" w:hAnsi="Arial" w:cs="Arial"/>
                <w:lang w:eastAsia="en-US"/>
              </w:rPr>
            </w:pPr>
            <w:r w:rsidRPr="00593C03">
              <w:rPr>
                <w:rFonts w:ascii="Arial" w:eastAsia="Arial Unicode MS" w:hAnsi="Arial" w:cs="Arial"/>
                <w:lang w:eastAsia="en-US"/>
              </w:rPr>
              <w:lastRenderedPageBreak/>
              <w:t xml:space="preserve">               МКС </w:t>
            </w:r>
            <w:r w:rsidR="003B2074" w:rsidRPr="007637F8">
              <w:rPr>
                <w:rFonts w:ascii="Arial" w:eastAsia="Arial Unicode MS" w:hAnsi="Arial" w:cs="Arial"/>
                <w:lang w:eastAsia="en-US"/>
              </w:rPr>
              <w:t>59.140.30</w:t>
            </w:r>
            <w:r w:rsidR="003B2074" w:rsidRPr="00020571">
              <w:rPr>
                <w:rFonts w:ascii="Arial" w:eastAsia="Arial Unicode MS" w:hAnsi="Arial" w:cs="Arial"/>
                <w:lang w:eastAsia="en-US"/>
              </w:rPr>
              <w:t xml:space="preserve">                                  </w:t>
            </w:r>
            <w:r w:rsidRPr="00593C03">
              <w:rPr>
                <w:rFonts w:ascii="Arial" w:eastAsia="Arial Unicode MS" w:hAnsi="Arial" w:cs="Arial"/>
                <w:lang w:eastAsia="en-US"/>
              </w:rPr>
              <w:t>(IDT)</w:t>
            </w:r>
          </w:p>
          <w:p w:rsidR="001755C2" w:rsidRPr="00593C03" w:rsidRDefault="001755C2" w:rsidP="00593C03">
            <w:pPr>
              <w:tabs>
                <w:tab w:val="left" w:pos="7200"/>
              </w:tabs>
              <w:jc w:val="both"/>
              <w:rPr>
                <w:rFonts w:ascii="Arial" w:eastAsia="Arial Unicode MS" w:hAnsi="Arial" w:cs="Arial"/>
                <w:lang w:eastAsia="en-US"/>
              </w:rPr>
            </w:pPr>
            <w:r w:rsidRPr="00593C03">
              <w:rPr>
                <w:rFonts w:ascii="Arial" w:eastAsia="Arial Unicode MS" w:hAnsi="Arial" w:cs="Arial"/>
                <w:lang w:eastAsia="en-US"/>
              </w:rPr>
              <w:tab/>
            </w:r>
          </w:p>
          <w:p w:rsidR="00146C03" w:rsidRPr="00477775" w:rsidRDefault="001755C2" w:rsidP="00146C03">
            <w:pPr>
              <w:tabs>
                <w:tab w:val="left" w:pos="7200"/>
              </w:tabs>
              <w:jc w:val="both"/>
              <w:rPr>
                <w:rFonts w:ascii="Arial" w:hAnsi="Arial" w:cs="Arial"/>
                <w:snapToGrid w:val="0"/>
              </w:rPr>
            </w:pPr>
            <w:r w:rsidRPr="00593C03">
              <w:rPr>
                <w:rFonts w:ascii="Arial" w:eastAsia="Arial Unicode MS" w:hAnsi="Arial" w:cs="Arial"/>
                <w:lang w:eastAsia="en-US"/>
              </w:rPr>
              <w:t xml:space="preserve">Ключевые слова: </w:t>
            </w:r>
            <w:r w:rsidR="00086A33">
              <w:rPr>
                <w:rFonts w:ascii="Arial" w:hAnsi="Arial" w:cs="Arial"/>
                <w:snapToGrid w:val="0"/>
                <w:lang w:val="kk-KZ"/>
              </w:rPr>
              <w:t>кожа,</w:t>
            </w:r>
            <w:r w:rsidR="00650354">
              <w:rPr>
                <w:rFonts w:ascii="Arial" w:hAnsi="Arial" w:cs="Arial"/>
                <w:snapToGrid w:val="0"/>
                <w:lang w:val="kk-KZ"/>
              </w:rPr>
              <w:t xml:space="preserve"> </w:t>
            </w:r>
            <w:r w:rsidR="00086A33">
              <w:rPr>
                <w:rFonts w:ascii="Arial" w:hAnsi="Arial" w:cs="Arial"/>
                <w:snapToGrid w:val="0"/>
                <w:lang w:val="kk-KZ"/>
              </w:rPr>
              <w:t>химическое определение, оксид хрома,</w:t>
            </w:r>
            <w:r w:rsidR="00650354">
              <w:rPr>
                <w:rFonts w:ascii="Arial" w:hAnsi="Arial" w:cs="Arial"/>
                <w:snapToGrid w:val="0"/>
                <w:lang w:val="kk-KZ"/>
              </w:rPr>
              <w:t xml:space="preserve"> </w:t>
            </w:r>
            <w:r w:rsidR="00086A33">
              <w:rPr>
                <w:rFonts w:ascii="Arial" w:hAnsi="Arial" w:cs="Arial"/>
                <w:snapToGrid w:val="0"/>
                <w:lang w:val="kk-KZ"/>
              </w:rPr>
              <w:t>титрование, протокол испытаний, водный раствор</w:t>
            </w:r>
          </w:p>
          <w:p w:rsidR="001755C2" w:rsidRPr="00593C03" w:rsidRDefault="001755C2" w:rsidP="00593C0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</w:tbl>
    <w:p w:rsidR="001755C2" w:rsidRPr="0093472C" w:rsidRDefault="001755C2" w:rsidP="001755C2">
      <w:pPr>
        <w:jc w:val="center"/>
        <w:rPr>
          <w:rFonts w:ascii="Arial" w:hAnsi="Arial" w:cs="Arial"/>
          <w:b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9"/>
        <w:gridCol w:w="2139"/>
        <w:gridCol w:w="2654"/>
      </w:tblGrid>
      <w:tr w:rsidR="00CD007F" w:rsidRPr="00CD007F" w:rsidTr="00593C03">
        <w:tc>
          <w:tcPr>
            <w:tcW w:w="9462" w:type="dxa"/>
            <w:gridSpan w:val="3"/>
            <w:shd w:val="clear" w:color="auto" w:fill="auto"/>
            <w:vAlign w:val="bottom"/>
          </w:tcPr>
          <w:p w:rsidR="001755C2" w:rsidRPr="00CD007F" w:rsidRDefault="001755C2" w:rsidP="00593C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</w:p>
          <w:p w:rsidR="001755C2" w:rsidRPr="00CD007F" w:rsidRDefault="001755C2" w:rsidP="00593C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</w:p>
          <w:p w:rsidR="001755C2" w:rsidRPr="00CD007F" w:rsidRDefault="001755C2" w:rsidP="00593C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</w:p>
          <w:p w:rsidR="001755C2" w:rsidRPr="00CD007F" w:rsidRDefault="001755C2" w:rsidP="00593C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  <w:r w:rsidRPr="00CD007F">
              <w:rPr>
                <w:rFonts w:ascii="Arial" w:hAnsi="Arial" w:cs="Arial"/>
                <w:color w:val="FFFFFF" w:themeColor="background1"/>
                <w:lang w:eastAsia="en-US"/>
              </w:rPr>
              <w:t>РАЗРАБОТЧИК:</w:t>
            </w:r>
          </w:p>
          <w:p w:rsidR="001755C2" w:rsidRPr="00CD007F" w:rsidRDefault="001755C2" w:rsidP="00593C03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Arial" w:hAnsi="Arial" w:cs="Arial"/>
                <w:color w:val="FFFFFF" w:themeColor="background1"/>
                <w:lang w:eastAsia="en-US"/>
              </w:rPr>
            </w:pPr>
            <w:r w:rsidRPr="00CD007F">
              <w:rPr>
                <w:rFonts w:ascii="Arial" w:hAnsi="Arial" w:cs="Arial"/>
                <w:color w:val="FFFFFF" w:themeColor="background1"/>
                <w:lang w:eastAsia="en-US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  <w:p w:rsidR="001755C2" w:rsidRPr="00CD007F" w:rsidRDefault="001755C2" w:rsidP="00593C03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Arial" w:hAnsi="Arial" w:cs="Arial"/>
                <w:color w:val="FFFFFF" w:themeColor="background1"/>
                <w:lang w:eastAsia="en-US"/>
              </w:rPr>
            </w:pPr>
          </w:p>
        </w:tc>
      </w:tr>
      <w:tr w:rsidR="00CD007F" w:rsidRPr="00CD007F" w:rsidTr="00593C03">
        <w:tc>
          <w:tcPr>
            <w:tcW w:w="4669" w:type="dxa"/>
            <w:shd w:val="clear" w:color="auto" w:fill="auto"/>
            <w:vAlign w:val="center"/>
          </w:tcPr>
          <w:p w:rsidR="001755C2" w:rsidRPr="00CD007F" w:rsidRDefault="001755C2" w:rsidP="00593C03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CD007F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Руководитель разработки</w:t>
            </w:r>
          </w:p>
          <w:p w:rsidR="001755C2" w:rsidRPr="00CD007F" w:rsidRDefault="001755C2" w:rsidP="00593C03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CD007F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Заместитель Генерального директора </w:t>
            </w:r>
          </w:p>
          <w:p w:rsidR="001755C2" w:rsidRPr="00CD007F" w:rsidRDefault="001755C2" w:rsidP="00593C03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:rsidR="001755C2" w:rsidRPr="00CD007F" w:rsidRDefault="001755C2" w:rsidP="00593C03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:rsidR="001755C2" w:rsidRPr="00CD007F" w:rsidRDefault="001755C2" w:rsidP="00593C03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CD007F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  А. Шамбетова</w:t>
            </w:r>
          </w:p>
        </w:tc>
      </w:tr>
      <w:tr w:rsidR="00CD007F" w:rsidRPr="00CD007F" w:rsidTr="00593C03">
        <w:tc>
          <w:tcPr>
            <w:tcW w:w="4669" w:type="dxa"/>
            <w:shd w:val="clear" w:color="auto" w:fill="auto"/>
            <w:vAlign w:val="center"/>
          </w:tcPr>
          <w:p w:rsidR="001755C2" w:rsidRPr="00CD007F" w:rsidRDefault="001755C2" w:rsidP="00593C03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CD007F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Руководитель департамента</w:t>
            </w:r>
          </w:p>
          <w:p w:rsidR="001755C2" w:rsidRPr="00CD007F" w:rsidRDefault="001755C2" w:rsidP="00593C03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CD007F"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  <w:t>разработки НТД</w:t>
            </w:r>
          </w:p>
          <w:p w:rsidR="001755C2" w:rsidRPr="00CD007F" w:rsidRDefault="001755C2" w:rsidP="00593C03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:rsidR="001755C2" w:rsidRPr="00CD007F" w:rsidRDefault="001755C2" w:rsidP="00593C03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:rsidR="001755C2" w:rsidRPr="00CD007F" w:rsidRDefault="001755C2" w:rsidP="00593C03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CD007F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А. Сопбеков</w:t>
            </w:r>
          </w:p>
        </w:tc>
      </w:tr>
      <w:tr w:rsidR="00CD007F" w:rsidRPr="00CD007F" w:rsidTr="00593C03">
        <w:tc>
          <w:tcPr>
            <w:tcW w:w="4669" w:type="dxa"/>
            <w:shd w:val="clear" w:color="auto" w:fill="auto"/>
            <w:vAlign w:val="bottom"/>
          </w:tcPr>
          <w:p w:rsidR="00086A33" w:rsidRPr="00CD007F" w:rsidRDefault="00086A33" w:rsidP="00086A33">
            <w:pPr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CD007F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Исполнитель </w:t>
            </w:r>
            <w:bookmarkStart w:id="5" w:name="_GoBack"/>
            <w:bookmarkEnd w:id="5"/>
          </w:p>
          <w:p w:rsidR="00086A33" w:rsidRPr="00CD007F" w:rsidRDefault="00086A33" w:rsidP="00086A33">
            <w:pPr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CD007F"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  <w:t>Руководитель систем менеджмента</w:t>
            </w:r>
            <w:r w:rsidRPr="00CD007F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 ТОО ПИК «</w:t>
            </w:r>
            <w:r w:rsidRPr="00CD007F">
              <w:rPr>
                <w:rFonts w:ascii="Arial" w:eastAsia="Arial Unicode MS" w:hAnsi="Arial" w:cs="Arial"/>
                <w:bCs/>
                <w:color w:val="FFFFFF" w:themeColor="background1"/>
                <w:lang w:val="en-US" w:eastAsia="en-US"/>
              </w:rPr>
              <w:t>ASTANA</w:t>
            </w:r>
            <w:r w:rsidRPr="00CD007F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 Ютария </w:t>
            </w:r>
            <w:r w:rsidRPr="00CD007F">
              <w:rPr>
                <w:rFonts w:ascii="Arial" w:eastAsia="Arial Unicode MS" w:hAnsi="Arial" w:cs="Arial"/>
                <w:bCs/>
                <w:color w:val="FFFFFF" w:themeColor="background1"/>
                <w:lang w:val="en-US" w:eastAsia="en-US"/>
              </w:rPr>
              <w:t>ltd</w:t>
            </w:r>
            <w:r w:rsidRPr="00CD007F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»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086A33" w:rsidRPr="00CD007F" w:rsidRDefault="00086A33" w:rsidP="00086A33">
            <w:pPr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654" w:type="dxa"/>
            <w:shd w:val="clear" w:color="auto" w:fill="auto"/>
            <w:vAlign w:val="bottom"/>
          </w:tcPr>
          <w:p w:rsidR="00086A33" w:rsidRPr="00CD007F" w:rsidRDefault="00086A33" w:rsidP="00086A33">
            <w:pPr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</w:pPr>
            <w:r w:rsidRPr="00CD007F"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  <w:t>М.</w:t>
            </w:r>
            <w:r w:rsidRPr="00CD007F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 </w:t>
            </w:r>
            <w:r w:rsidRPr="00CD007F"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  <w:t>Чаяхметова</w:t>
            </w:r>
          </w:p>
        </w:tc>
      </w:tr>
    </w:tbl>
    <w:p w:rsidR="001755C2" w:rsidRPr="00CD007F" w:rsidRDefault="001755C2" w:rsidP="001755C2">
      <w:pPr>
        <w:jc w:val="both"/>
        <w:rPr>
          <w:rFonts w:ascii="Arial" w:hAnsi="Arial" w:cs="Arial"/>
          <w:color w:val="FFFFFF" w:themeColor="background1"/>
        </w:rPr>
      </w:pPr>
    </w:p>
    <w:p w:rsidR="001755C2" w:rsidRPr="00CD007F" w:rsidRDefault="001755C2" w:rsidP="001755C2">
      <w:pPr>
        <w:tabs>
          <w:tab w:val="left" w:pos="1695"/>
        </w:tabs>
        <w:rPr>
          <w:rFonts w:ascii="Arial" w:hAnsi="Arial" w:cs="Arial"/>
          <w:b/>
          <w:color w:val="FFFFFF" w:themeColor="background1"/>
        </w:rPr>
      </w:pPr>
    </w:p>
    <w:p w:rsidR="001755C2" w:rsidRPr="00B52EF4" w:rsidRDefault="001755C2" w:rsidP="001755C2">
      <w:pPr>
        <w:tabs>
          <w:tab w:val="left" w:pos="1695"/>
        </w:tabs>
        <w:rPr>
          <w:rFonts w:ascii="Arial" w:hAnsi="Arial" w:cs="Arial"/>
          <w:b/>
        </w:rPr>
      </w:pPr>
    </w:p>
    <w:p w:rsidR="006105E9" w:rsidRPr="001755C2" w:rsidRDefault="006105E9" w:rsidP="0078668F">
      <w:pPr>
        <w:rPr>
          <w:rFonts w:ascii="Arial" w:hAnsi="Arial" w:cs="Arial"/>
          <w:b/>
          <w:i/>
        </w:rPr>
      </w:pPr>
    </w:p>
    <w:p w:rsidR="00393953" w:rsidRPr="001D4A2B" w:rsidRDefault="00393953" w:rsidP="00696BAE">
      <w:pPr>
        <w:pStyle w:val="11"/>
        <w:ind w:firstLine="0"/>
      </w:pPr>
    </w:p>
    <w:sectPr w:rsidR="00393953" w:rsidRPr="001D4A2B" w:rsidSect="008F5A24">
      <w:headerReference w:type="even" r:id="rId14"/>
      <w:headerReference w:type="default" r:id="rId15"/>
      <w:footerReference w:type="even" r:id="rId16"/>
      <w:footerReference w:type="default" r:id="rId17"/>
      <w:pgSz w:w="11906" w:h="16838" w:code="9"/>
      <w:pgMar w:top="1134" w:right="1134" w:bottom="1134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8DD" w:rsidRDefault="00D878DD" w:rsidP="00CF22D6">
      <w:r>
        <w:separator/>
      </w:r>
    </w:p>
    <w:p w:rsidR="00D878DD" w:rsidRDefault="00D878DD"/>
  </w:endnote>
  <w:endnote w:type="continuationSeparator" w:id="0">
    <w:p w:rsidR="00D878DD" w:rsidRDefault="00D878DD" w:rsidP="00CF22D6">
      <w:r>
        <w:continuationSeparator/>
      </w:r>
    </w:p>
    <w:p w:rsidR="00D878DD" w:rsidRDefault="00D878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F90" w:rsidRPr="00FF3751" w:rsidRDefault="00A70F90">
    <w:pPr>
      <w:pStyle w:val="aa"/>
      <w:rPr>
        <w:rFonts w:ascii="Arial" w:hAnsi="Arial" w:cs="Arial"/>
      </w:rPr>
    </w:pPr>
    <w:r w:rsidRPr="00FF3751">
      <w:rPr>
        <w:rFonts w:ascii="Arial" w:hAnsi="Arial" w:cs="Arial"/>
      </w:rPr>
      <w:fldChar w:fldCharType="begin"/>
    </w:r>
    <w:r w:rsidRPr="00FF3751">
      <w:rPr>
        <w:rFonts w:ascii="Arial" w:hAnsi="Arial" w:cs="Arial"/>
      </w:rPr>
      <w:instrText>PAGE   \* MERGEFORMAT</w:instrText>
    </w:r>
    <w:r w:rsidRPr="00FF3751">
      <w:rPr>
        <w:rFonts w:ascii="Arial" w:hAnsi="Arial" w:cs="Arial"/>
      </w:rPr>
      <w:fldChar w:fldCharType="separate"/>
    </w:r>
    <w:r w:rsidR="00CD007F">
      <w:rPr>
        <w:rFonts w:ascii="Arial" w:hAnsi="Arial" w:cs="Arial"/>
        <w:noProof/>
      </w:rPr>
      <w:t>4</w:t>
    </w:r>
    <w:r w:rsidRPr="00FF3751">
      <w:rPr>
        <w:rFonts w:ascii="Arial" w:hAnsi="Arial" w:cs="Arial"/>
      </w:rPr>
      <w:fldChar w:fldCharType="end"/>
    </w:r>
  </w:p>
  <w:p w:rsidR="00A70F90" w:rsidRPr="00947B43" w:rsidRDefault="00A70F90">
    <w:pPr>
      <w:pStyle w:val="aa"/>
      <w:rPr>
        <w:rFonts w:ascii="Arial" w:hAnsi="Arial" w:cs="Arial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475" w:rsidRPr="00FF3751" w:rsidRDefault="00041475" w:rsidP="00041475">
    <w:pPr>
      <w:pStyle w:val="aa"/>
      <w:jc w:val="right"/>
      <w:rPr>
        <w:rFonts w:ascii="Arial" w:hAnsi="Arial" w:cs="Arial"/>
      </w:rPr>
    </w:pPr>
  </w:p>
  <w:p w:rsidR="00A70F90" w:rsidRDefault="00A70F90" w:rsidP="00041475">
    <w:pPr>
      <w:pStyle w:val="aa"/>
      <w:jc w:val="right"/>
    </w:pPr>
    <w:r w:rsidRPr="00FF3751">
      <w:rPr>
        <w:rFonts w:ascii="Arial" w:hAnsi="Arial" w:cs="Arial"/>
      </w:rPr>
      <w:fldChar w:fldCharType="begin"/>
    </w:r>
    <w:r w:rsidRPr="00FF3751">
      <w:rPr>
        <w:rFonts w:ascii="Arial" w:hAnsi="Arial" w:cs="Arial"/>
      </w:rPr>
      <w:instrText>PAGE   \* MERGEFORMAT</w:instrText>
    </w:r>
    <w:r w:rsidRPr="00FF3751">
      <w:rPr>
        <w:rFonts w:ascii="Arial" w:hAnsi="Arial" w:cs="Arial"/>
      </w:rPr>
      <w:fldChar w:fldCharType="separate"/>
    </w:r>
    <w:r w:rsidR="00CD007F">
      <w:rPr>
        <w:rFonts w:ascii="Arial" w:hAnsi="Arial" w:cs="Arial"/>
        <w:noProof/>
      </w:rPr>
      <w:t>3</w:t>
    </w:r>
    <w:r w:rsidRPr="00FF3751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F90" w:rsidRPr="004A4EF0" w:rsidRDefault="00A70F90" w:rsidP="003C6601">
    <w:pPr>
      <w:pStyle w:val="aa"/>
      <w:ind w:right="360"/>
      <w:rPr>
        <w:rFonts w:ascii="Arial" w:hAnsi="Arial" w:cs="Arial"/>
        <w:lang w:val="ru-RU"/>
      </w:rPr>
    </w:pPr>
    <w:r w:rsidRPr="00E61B93">
      <w:rPr>
        <w:rStyle w:val="ad"/>
        <w:rFonts w:ascii="Arial" w:hAnsi="Arial" w:cs="Arial"/>
      </w:rPr>
      <w:fldChar w:fldCharType="begin"/>
    </w:r>
    <w:r w:rsidRPr="00E61B93">
      <w:rPr>
        <w:rStyle w:val="ad"/>
        <w:rFonts w:ascii="Arial" w:hAnsi="Arial" w:cs="Arial"/>
      </w:rPr>
      <w:instrText xml:space="preserve"> PAGE </w:instrText>
    </w:r>
    <w:r w:rsidRPr="00E61B93">
      <w:rPr>
        <w:rStyle w:val="ad"/>
        <w:rFonts w:ascii="Arial" w:hAnsi="Arial" w:cs="Arial"/>
      </w:rPr>
      <w:fldChar w:fldCharType="separate"/>
    </w:r>
    <w:r w:rsidR="00CD007F">
      <w:rPr>
        <w:rStyle w:val="ad"/>
        <w:rFonts w:ascii="Arial" w:hAnsi="Arial" w:cs="Arial"/>
        <w:noProof/>
      </w:rPr>
      <w:t>2</w:t>
    </w:r>
    <w:r w:rsidRPr="00E61B93">
      <w:rPr>
        <w:rStyle w:val="ad"/>
        <w:rFonts w:ascii="Arial" w:hAnsi="Arial" w:cs="Arial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F90" w:rsidRPr="004A4EF0" w:rsidRDefault="00A70F90" w:rsidP="004A4EF0">
    <w:pPr>
      <w:pStyle w:val="aa"/>
      <w:jc w:val="right"/>
      <w:rPr>
        <w:rFonts w:ascii="Arial" w:hAnsi="Arial" w:cs="Arial"/>
        <w:lang w:val="ru-RU"/>
      </w:rPr>
    </w:pPr>
    <w:r w:rsidRPr="00FF3751">
      <w:rPr>
        <w:rStyle w:val="ad"/>
        <w:rFonts w:ascii="Arial" w:hAnsi="Arial" w:cs="Arial"/>
      </w:rPr>
      <w:fldChar w:fldCharType="begin"/>
    </w:r>
    <w:r w:rsidRPr="00FF3751">
      <w:rPr>
        <w:rStyle w:val="ad"/>
        <w:rFonts w:ascii="Arial" w:hAnsi="Arial" w:cs="Arial"/>
      </w:rPr>
      <w:instrText xml:space="preserve"> PAGE </w:instrText>
    </w:r>
    <w:r w:rsidRPr="00FF3751">
      <w:rPr>
        <w:rStyle w:val="ad"/>
        <w:rFonts w:ascii="Arial" w:hAnsi="Arial" w:cs="Arial"/>
      </w:rPr>
      <w:fldChar w:fldCharType="separate"/>
    </w:r>
    <w:r w:rsidR="00CD007F">
      <w:rPr>
        <w:rStyle w:val="ad"/>
        <w:rFonts w:ascii="Arial" w:hAnsi="Arial" w:cs="Arial"/>
        <w:noProof/>
      </w:rPr>
      <w:t>3</w:t>
    </w:r>
    <w:r w:rsidRPr="00FF3751">
      <w:rPr>
        <w:rStyle w:val="ad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8DD" w:rsidRDefault="00D878DD" w:rsidP="00CF22D6">
      <w:r>
        <w:separator/>
      </w:r>
    </w:p>
    <w:p w:rsidR="00D878DD" w:rsidRDefault="00D878DD"/>
  </w:footnote>
  <w:footnote w:type="continuationSeparator" w:id="0">
    <w:p w:rsidR="00D878DD" w:rsidRDefault="00D878DD" w:rsidP="00CF22D6">
      <w:r>
        <w:continuationSeparator/>
      </w:r>
    </w:p>
    <w:p w:rsidR="00D878DD" w:rsidRDefault="00D878D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F90" w:rsidRPr="0078668F" w:rsidRDefault="00A70F90" w:rsidP="0078668F">
    <w:pPr>
      <w:pStyle w:val="a8"/>
      <w:rPr>
        <w:rFonts w:ascii="Arial" w:hAnsi="Arial" w:cs="Arial"/>
        <w:b/>
        <w:sz w:val="22"/>
        <w:szCs w:val="22"/>
        <w:lang w:val="ru-RU"/>
      </w:rPr>
    </w:pPr>
    <w:r w:rsidRPr="00A00CB7">
      <w:rPr>
        <w:rFonts w:ascii="Arial" w:hAnsi="Arial" w:cs="Arial"/>
        <w:b/>
        <w:sz w:val="22"/>
        <w:szCs w:val="22"/>
      </w:rPr>
      <w:t xml:space="preserve">ГОСТ </w:t>
    </w:r>
    <w:r>
      <w:rPr>
        <w:rFonts w:ascii="Arial" w:hAnsi="Arial" w:cs="Arial"/>
        <w:b/>
        <w:sz w:val="22"/>
        <w:szCs w:val="22"/>
        <w:lang w:val="en-US"/>
      </w:rPr>
      <w:t>ISO</w:t>
    </w:r>
    <w:r>
      <w:rPr>
        <w:rFonts w:ascii="Arial" w:hAnsi="Arial" w:cs="Arial"/>
        <w:b/>
        <w:sz w:val="22"/>
        <w:szCs w:val="22"/>
      </w:rPr>
      <w:t xml:space="preserve"> </w:t>
    </w:r>
    <w:r w:rsidR="006B7C37">
      <w:rPr>
        <w:rFonts w:ascii="Arial" w:hAnsi="Arial" w:cs="Arial"/>
        <w:b/>
        <w:sz w:val="22"/>
        <w:szCs w:val="22"/>
        <w:lang w:val="ru-RU"/>
      </w:rPr>
      <w:t>5398-1</w:t>
    </w:r>
  </w:p>
  <w:p w:rsidR="00A70F90" w:rsidRDefault="00A70F90" w:rsidP="0078668F">
    <w:pPr>
      <w:pStyle w:val="a8"/>
      <w:rPr>
        <w:rFonts w:ascii="Arial" w:hAnsi="Arial" w:cs="Arial"/>
        <w:i/>
        <w:sz w:val="22"/>
        <w:szCs w:val="22"/>
      </w:rPr>
    </w:pPr>
    <w:r w:rsidRPr="00A00CB7">
      <w:rPr>
        <w:rFonts w:ascii="Arial" w:hAnsi="Arial" w:cs="Arial"/>
        <w:i/>
        <w:sz w:val="22"/>
        <w:szCs w:val="22"/>
      </w:rPr>
      <w:t xml:space="preserve">(проект, </w:t>
    </w:r>
    <w:r w:rsidRPr="00A00CB7">
      <w:rPr>
        <w:rFonts w:ascii="Arial" w:hAnsi="Arial" w:cs="Arial"/>
        <w:i/>
        <w:sz w:val="22"/>
        <w:szCs w:val="22"/>
        <w:lang w:val="en-US"/>
      </w:rPr>
      <w:t>KZ</w:t>
    </w:r>
    <w:r w:rsidRPr="00A00CB7">
      <w:rPr>
        <w:rFonts w:ascii="Arial" w:hAnsi="Arial" w:cs="Arial"/>
        <w:i/>
        <w:sz w:val="22"/>
        <w:szCs w:val="22"/>
      </w:rPr>
      <w:t xml:space="preserve">, </w:t>
    </w:r>
    <w:r w:rsidR="00B552DE">
      <w:rPr>
        <w:rFonts w:ascii="Arial" w:hAnsi="Arial" w:cs="Arial"/>
        <w:i/>
        <w:sz w:val="22"/>
        <w:szCs w:val="22"/>
        <w:lang w:val="ru-RU"/>
      </w:rPr>
      <w:t>первая</w:t>
    </w:r>
    <w:r w:rsidR="002A7EB1">
      <w:rPr>
        <w:rFonts w:ascii="Arial" w:hAnsi="Arial" w:cs="Arial"/>
        <w:i/>
        <w:sz w:val="22"/>
        <w:szCs w:val="22"/>
        <w:lang w:val="ru-RU"/>
      </w:rPr>
      <w:t xml:space="preserve"> </w:t>
    </w:r>
    <w:r w:rsidRPr="00A00CB7">
      <w:rPr>
        <w:rFonts w:ascii="Arial" w:hAnsi="Arial" w:cs="Arial"/>
        <w:i/>
        <w:sz w:val="22"/>
        <w:szCs w:val="22"/>
      </w:rPr>
      <w:t>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F90" w:rsidRPr="0078668F" w:rsidRDefault="00A70F90" w:rsidP="0078668F">
    <w:pPr>
      <w:pStyle w:val="a8"/>
      <w:jc w:val="right"/>
      <w:rPr>
        <w:rFonts w:ascii="Arial" w:hAnsi="Arial" w:cs="Arial"/>
        <w:b/>
        <w:sz w:val="22"/>
        <w:szCs w:val="22"/>
        <w:lang w:val="ru-RU"/>
      </w:rPr>
    </w:pPr>
    <w:r w:rsidRPr="00A00CB7">
      <w:rPr>
        <w:rFonts w:ascii="Arial" w:hAnsi="Arial" w:cs="Arial"/>
        <w:b/>
        <w:sz w:val="22"/>
        <w:szCs w:val="22"/>
      </w:rPr>
      <w:t xml:space="preserve">ГОСТ </w:t>
    </w:r>
    <w:r>
      <w:rPr>
        <w:rFonts w:ascii="Arial" w:hAnsi="Arial" w:cs="Arial"/>
        <w:b/>
        <w:sz w:val="22"/>
        <w:szCs w:val="22"/>
        <w:lang w:val="en-US"/>
      </w:rPr>
      <w:t>ISO</w:t>
    </w:r>
    <w:r>
      <w:rPr>
        <w:rFonts w:ascii="Arial" w:hAnsi="Arial" w:cs="Arial"/>
        <w:b/>
        <w:sz w:val="22"/>
        <w:szCs w:val="22"/>
      </w:rPr>
      <w:t xml:space="preserve"> </w:t>
    </w:r>
    <w:r w:rsidR="006B7C37">
      <w:rPr>
        <w:rFonts w:ascii="Arial" w:hAnsi="Arial" w:cs="Arial"/>
        <w:b/>
        <w:sz w:val="22"/>
        <w:szCs w:val="22"/>
        <w:lang w:val="ru-RU"/>
      </w:rPr>
      <w:t>5398-1</w:t>
    </w:r>
  </w:p>
  <w:p w:rsidR="00A70F90" w:rsidRDefault="00A70F90" w:rsidP="0078668F">
    <w:pPr>
      <w:pStyle w:val="a8"/>
      <w:jc w:val="right"/>
      <w:rPr>
        <w:rFonts w:ascii="Arial" w:hAnsi="Arial" w:cs="Arial"/>
        <w:i/>
        <w:sz w:val="22"/>
        <w:szCs w:val="22"/>
      </w:rPr>
    </w:pPr>
    <w:r w:rsidRPr="00A00CB7">
      <w:rPr>
        <w:rFonts w:ascii="Arial" w:hAnsi="Arial" w:cs="Arial"/>
        <w:i/>
        <w:sz w:val="22"/>
        <w:szCs w:val="22"/>
      </w:rPr>
      <w:t xml:space="preserve">(проект, </w:t>
    </w:r>
    <w:r w:rsidRPr="00A00CB7">
      <w:rPr>
        <w:rFonts w:ascii="Arial" w:hAnsi="Arial" w:cs="Arial"/>
        <w:i/>
        <w:sz w:val="22"/>
        <w:szCs w:val="22"/>
        <w:lang w:val="en-US"/>
      </w:rPr>
      <w:t>KZ</w:t>
    </w:r>
    <w:r w:rsidRPr="00A00CB7">
      <w:rPr>
        <w:rFonts w:ascii="Arial" w:hAnsi="Arial" w:cs="Arial"/>
        <w:i/>
        <w:sz w:val="22"/>
        <w:szCs w:val="22"/>
      </w:rPr>
      <w:t xml:space="preserve">, </w:t>
    </w:r>
    <w:r w:rsidR="00B552DE">
      <w:rPr>
        <w:rFonts w:ascii="Arial" w:hAnsi="Arial" w:cs="Arial"/>
        <w:i/>
        <w:sz w:val="22"/>
        <w:szCs w:val="22"/>
        <w:lang w:val="ru-RU"/>
      </w:rPr>
      <w:t xml:space="preserve">первая  </w:t>
    </w:r>
    <w:r w:rsidR="008A413B" w:rsidRPr="00A00CB7">
      <w:rPr>
        <w:rFonts w:ascii="Arial" w:hAnsi="Arial" w:cs="Arial"/>
        <w:i/>
        <w:sz w:val="22"/>
        <w:szCs w:val="22"/>
      </w:rPr>
      <w:t>редакция)</w:t>
    </w:r>
  </w:p>
  <w:p w:rsidR="00A70F90" w:rsidRDefault="00A70F90" w:rsidP="001D4A2B">
    <w:pPr>
      <w:pStyle w:val="a8"/>
      <w:jc w:val="right"/>
      <w:rPr>
        <w:rFonts w:ascii="Arial" w:hAnsi="Arial" w:cs="Arial"/>
        <w:i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C37" w:rsidRPr="0078668F" w:rsidRDefault="00A70F90" w:rsidP="0078668F">
    <w:pPr>
      <w:pStyle w:val="a8"/>
      <w:rPr>
        <w:rFonts w:ascii="Arial" w:hAnsi="Arial" w:cs="Arial"/>
        <w:b/>
        <w:sz w:val="22"/>
        <w:szCs w:val="22"/>
        <w:lang w:val="ru-RU"/>
      </w:rPr>
    </w:pPr>
    <w:r w:rsidRPr="00A00CB7">
      <w:rPr>
        <w:rFonts w:ascii="Arial" w:hAnsi="Arial" w:cs="Arial"/>
        <w:b/>
        <w:sz w:val="22"/>
        <w:szCs w:val="22"/>
      </w:rPr>
      <w:t xml:space="preserve">ГОСТ </w:t>
    </w:r>
    <w:r>
      <w:rPr>
        <w:rFonts w:ascii="Arial" w:hAnsi="Arial" w:cs="Arial"/>
        <w:b/>
        <w:sz w:val="22"/>
        <w:szCs w:val="22"/>
        <w:lang w:val="en-US"/>
      </w:rPr>
      <w:t>ISO</w:t>
    </w:r>
    <w:r>
      <w:rPr>
        <w:rFonts w:ascii="Arial" w:hAnsi="Arial" w:cs="Arial"/>
        <w:b/>
        <w:sz w:val="22"/>
        <w:szCs w:val="22"/>
      </w:rPr>
      <w:t xml:space="preserve"> </w:t>
    </w:r>
    <w:r w:rsidR="006B7C37">
      <w:rPr>
        <w:rFonts w:ascii="Arial" w:hAnsi="Arial" w:cs="Arial"/>
        <w:b/>
        <w:sz w:val="22"/>
        <w:szCs w:val="22"/>
        <w:lang w:val="ru-RU"/>
      </w:rPr>
      <w:t>5398-1</w:t>
    </w:r>
  </w:p>
  <w:p w:rsidR="00A70F90" w:rsidRDefault="00A70F90" w:rsidP="0078668F">
    <w:pPr>
      <w:pStyle w:val="a8"/>
      <w:rPr>
        <w:rFonts w:ascii="Arial" w:hAnsi="Arial" w:cs="Arial"/>
        <w:i/>
        <w:sz w:val="22"/>
        <w:szCs w:val="22"/>
      </w:rPr>
    </w:pPr>
    <w:r w:rsidRPr="00A00CB7">
      <w:rPr>
        <w:rFonts w:ascii="Arial" w:hAnsi="Arial" w:cs="Arial"/>
        <w:i/>
        <w:sz w:val="22"/>
        <w:szCs w:val="22"/>
      </w:rPr>
      <w:t xml:space="preserve">(проект, </w:t>
    </w:r>
    <w:r w:rsidRPr="00A00CB7">
      <w:rPr>
        <w:rFonts w:ascii="Arial" w:hAnsi="Arial" w:cs="Arial"/>
        <w:i/>
        <w:sz w:val="22"/>
        <w:szCs w:val="22"/>
        <w:lang w:val="en-US"/>
      </w:rPr>
      <w:t>KZ</w:t>
    </w:r>
    <w:r w:rsidRPr="00A00CB7">
      <w:rPr>
        <w:rFonts w:ascii="Arial" w:hAnsi="Arial" w:cs="Arial"/>
        <w:i/>
        <w:sz w:val="22"/>
        <w:szCs w:val="22"/>
      </w:rPr>
      <w:t xml:space="preserve">, </w:t>
    </w:r>
    <w:r w:rsidR="00B552DE">
      <w:rPr>
        <w:rFonts w:ascii="Arial" w:hAnsi="Arial" w:cs="Arial"/>
        <w:i/>
        <w:sz w:val="22"/>
        <w:szCs w:val="22"/>
        <w:lang w:val="ru-RU"/>
      </w:rPr>
      <w:t>первая</w:t>
    </w:r>
    <w:r w:rsidR="008A413B">
      <w:rPr>
        <w:rFonts w:ascii="Arial" w:hAnsi="Arial" w:cs="Arial"/>
        <w:i/>
        <w:sz w:val="22"/>
        <w:szCs w:val="22"/>
        <w:lang w:val="ru-RU"/>
      </w:rPr>
      <w:t xml:space="preserve"> </w:t>
    </w:r>
    <w:r w:rsidR="008A413B" w:rsidRPr="00A00CB7">
      <w:rPr>
        <w:rFonts w:ascii="Arial" w:hAnsi="Arial" w:cs="Arial"/>
        <w:i/>
        <w:sz w:val="22"/>
        <w:szCs w:val="22"/>
      </w:rPr>
      <w:t>редакция)</w:t>
    </w:r>
  </w:p>
  <w:p w:rsidR="00A70F90" w:rsidRPr="00B552DE" w:rsidRDefault="00A70F90" w:rsidP="00924D3F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F90" w:rsidRPr="0078668F" w:rsidRDefault="00A70F90" w:rsidP="0078668F">
    <w:pPr>
      <w:pStyle w:val="a8"/>
      <w:jc w:val="right"/>
      <w:rPr>
        <w:rFonts w:ascii="Arial" w:hAnsi="Arial" w:cs="Arial"/>
        <w:b/>
        <w:sz w:val="22"/>
        <w:szCs w:val="22"/>
        <w:lang w:val="ru-RU"/>
      </w:rPr>
    </w:pPr>
    <w:r w:rsidRPr="00A00CB7">
      <w:rPr>
        <w:rFonts w:ascii="Arial" w:hAnsi="Arial" w:cs="Arial"/>
        <w:b/>
        <w:sz w:val="22"/>
        <w:szCs w:val="22"/>
      </w:rPr>
      <w:t xml:space="preserve">ГОСТ </w:t>
    </w:r>
    <w:r>
      <w:rPr>
        <w:rFonts w:ascii="Arial" w:hAnsi="Arial" w:cs="Arial"/>
        <w:b/>
        <w:sz w:val="22"/>
        <w:szCs w:val="22"/>
        <w:lang w:val="en-US"/>
      </w:rPr>
      <w:t>ISO</w:t>
    </w:r>
    <w:r>
      <w:rPr>
        <w:rFonts w:ascii="Arial" w:hAnsi="Arial" w:cs="Arial"/>
        <w:b/>
        <w:sz w:val="22"/>
        <w:szCs w:val="22"/>
      </w:rPr>
      <w:t xml:space="preserve"> </w:t>
    </w:r>
    <w:r w:rsidR="006B7C37">
      <w:rPr>
        <w:rFonts w:ascii="Arial" w:hAnsi="Arial" w:cs="Arial"/>
        <w:b/>
        <w:sz w:val="22"/>
        <w:szCs w:val="22"/>
        <w:lang w:val="ru-RU"/>
      </w:rPr>
      <w:t>5398-1</w:t>
    </w:r>
  </w:p>
  <w:p w:rsidR="00A70F90" w:rsidRDefault="00A70F90" w:rsidP="00732154">
    <w:pPr>
      <w:pStyle w:val="a8"/>
      <w:jc w:val="right"/>
      <w:rPr>
        <w:rFonts w:ascii="Arial" w:hAnsi="Arial" w:cs="Arial"/>
        <w:i/>
        <w:sz w:val="22"/>
        <w:szCs w:val="22"/>
        <w:lang w:val="ru-RU"/>
      </w:rPr>
    </w:pPr>
    <w:r>
      <w:rPr>
        <w:rFonts w:ascii="Arial" w:hAnsi="Arial" w:cs="Arial"/>
        <w:i/>
        <w:sz w:val="22"/>
        <w:szCs w:val="22"/>
      </w:rPr>
      <w:t>(</w:t>
    </w:r>
    <w:r w:rsidRPr="00A00CB7">
      <w:rPr>
        <w:rFonts w:ascii="Arial" w:hAnsi="Arial" w:cs="Arial"/>
        <w:i/>
        <w:sz w:val="22"/>
        <w:szCs w:val="22"/>
      </w:rPr>
      <w:t>проект</w:t>
    </w:r>
    <w:r>
      <w:rPr>
        <w:rFonts w:ascii="Arial" w:hAnsi="Arial" w:cs="Arial"/>
        <w:i/>
        <w:sz w:val="22"/>
        <w:szCs w:val="22"/>
      </w:rPr>
      <w:t>,</w:t>
    </w:r>
    <w:r>
      <w:rPr>
        <w:rFonts w:ascii="Arial" w:hAnsi="Arial" w:cs="Arial"/>
        <w:i/>
        <w:sz w:val="22"/>
        <w:szCs w:val="22"/>
        <w:lang w:val="ru-RU"/>
      </w:rPr>
      <w:t xml:space="preserve"> </w:t>
    </w:r>
    <w:r>
      <w:rPr>
        <w:rFonts w:ascii="Arial" w:hAnsi="Arial" w:cs="Arial"/>
        <w:i/>
        <w:sz w:val="22"/>
        <w:szCs w:val="22"/>
        <w:lang w:val="en-US"/>
      </w:rPr>
      <w:t>KZ</w:t>
    </w:r>
    <w:r>
      <w:rPr>
        <w:rFonts w:ascii="Arial" w:hAnsi="Arial" w:cs="Arial"/>
        <w:i/>
        <w:sz w:val="22"/>
        <w:szCs w:val="22"/>
        <w:lang w:val="ru-RU"/>
      </w:rPr>
      <w:t xml:space="preserve">, </w:t>
    </w:r>
    <w:r w:rsidR="00B552DE">
      <w:rPr>
        <w:rFonts w:ascii="Arial" w:hAnsi="Arial" w:cs="Arial"/>
        <w:i/>
        <w:sz w:val="22"/>
        <w:szCs w:val="22"/>
        <w:lang w:val="ru-RU"/>
      </w:rPr>
      <w:t xml:space="preserve">первая </w:t>
    </w:r>
    <w:r w:rsidR="008A413B" w:rsidRPr="00A00CB7">
      <w:rPr>
        <w:rFonts w:ascii="Arial" w:hAnsi="Arial" w:cs="Arial"/>
        <w:i/>
        <w:sz w:val="22"/>
        <w:szCs w:val="22"/>
      </w:rPr>
      <w:t>редакция)</w:t>
    </w:r>
  </w:p>
  <w:p w:rsidR="003C6601" w:rsidRPr="003C6601" w:rsidRDefault="003C6601" w:rsidP="003C6601">
    <w:pPr>
      <w:pStyle w:val="a8"/>
      <w:jc w:val="right"/>
      <w:rPr>
        <w:rFonts w:ascii="Arial" w:hAnsi="Arial" w:cs="Arial"/>
        <w:i/>
        <w:sz w:val="22"/>
        <w:szCs w:val="22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05C31"/>
    <w:multiLevelType w:val="hybridMultilevel"/>
    <w:tmpl w:val="5218CCD6"/>
    <w:lvl w:ilvl="0" w:tplc="F8AC93AA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44E4198E"/>
    <w:multiLevelType w:val="hybridMultilevel"/>
    <w:tmpl w:val="21340E90"/>
    <w:lvl w:ilvl="0" w:tplc="0172EDAA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4B9F5BAF"/>
    <w:multiLevelType w:val="hybridMultilevel"/>
    <w:tmpl w:val="FC48E4B4"/>
    <w:lvl w:ilvl="0" w:tplc="F400546A">
      <w:start w:val="4"/>
      <w:numFmt w:val="bullet"/>
      <w:lvlText w:val="-"/>
      <w:lvlJc w:val="left"/>
      <w:pPr>
        <w:ind w:left="98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mirrorMargins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2D6"/>
    <w:rsid w:val="00000622"/>
    <w:rsid w:val="000010CD"/>
    <w:rsid w:val="00001E9A"/>
    <w:rsid w:val="0000587C"/>
    <w:rsid w:val="0000615B"/>
    <w:rsid w:val="00006B15"/>
    <w:rsid w:val="00010384"/>
    <w:rsid w:val="000106FD"/>
    <w:rsid w:val="00011819"/>
    <w:rsid w:val="00013FA9"/>
    <w:rsid w:val="000142CD"/>
    <w:rsid w:val="00016C6F"/>
    <w:rsid w:val="000231E8"/>
    <w:rsid w:val="00027752"/>
    <w:rsid w:val="000307BE"/>
    <w:rsid w:val="00031495"/>
    <w:rsid w:val="00032E07"/>
    <w:rsid w:val="00033413"/>
    <w:rsid w:val="00033EF3"/>
    <w:rsid w:val="00036F07"/>
    <w:rsid w:val="00041475"/>
    <w:rsid w:val="0004503B"/>
    <w:rsid w:val="000476F9"/>
    <w:rsid w:val="000532AE"/>
    <w:rsid w:val="000550D4"/>
    <w:rsid w:val="00056F4E"/>
    <w:rsid w:val="00057276"/>
    <w:rsid w:val="00057668"/>
    <w:rsid w:val="000610F1"/>
    <w:rsid w:val="000632D8"/>
    <w:rsid w:val="00063472"/>
    <w:rsid w:val="00065F83"/>
    <w:rsid w:val="00073BF2"/>
    <w:rsid w:val="00074746"/>
    <w:rsid w:val="00084C06"/>
    <w:rsid w:val="00086A33"/>
    <w:rsid w:val="00087027"/>
    <w:rsid w:val="00087124"/>
    <w:rsid w:val="00087A97"/>
    <w:rsid w:val="000920A6"/>
    <w:rsid w:val="00092B09"/>
    <w:rsid w:val="00094408"/>
    <w:rsid w:val="000977F5"/>
    <w:rsid w:val="000A4050"/>
    <w:rsid w:val="000A4CFC"/>
    <w:rsid w:val="000A6826"/>
    <w:rsid w:val="000B1251"/>
    <w:rsid w:val="000B1C64"/>
    <w:rsid w:val="000B2A5E"/>
    <w:rsid w:val="000B6A9C"/>
    <w:rsid w:val="000C0998"/>
    <w:rsid w:val="000C2985"/>
    <w:rsid w:val="000C5254"/>
    <w:rsid w:val="000C566A"/>
    <w:rsid w:val="000D0632"/>
    <w:rsid w:val="000D3186"/>
    <w:rsid w:val="000D5935"/>
    <w:rsid w:val="000E5F46"/>
    <w:rsid w:val="000E6D03"/>
    <w:rsid w:val="000F0268"/>
    <w:rsid w:val="000F2CE0"/>
    <w:rsid w:val="000F3E28"/>
    <w:rsid w:val="000F64F2"/>
    <w:rsid w:val="000F6B70"/>
    <w:rsid w:val="000F73A6"/>
    <w:rsid w:val="000F7850"/>
    <w:rsid w:val="001013E6"/>
    <w:rsid w:val="0010193E"/>
    <w:rsid w:val="00101BD8"/>
    <w:rsid w:val="001044D9"/>
    <w:rsid w:val="00104F51"/>
    <w:rsid w:val="001068A8"/>
    <w:rsid w:val="00111A94"/>
    <w:rsid w:val="00114096"/>
    <w:rsid w:val="00114CF7"/>
    <w:rsid w:val="001154E1"/>
    <w:rsid w:val="00116E64"/>
    <w:rsid w:val="0012032B"/>
    <w:rsid w:val="00120FA1"/>
    <w:rsid w:val="001240CA"/>
    <w:rsid w:val="0012587F"/>
    <w:rsid w:val="00125A64"/>
    <w:rsid w:val="00125AC7"/>
    <w:rsid w:val="00126FB2"/>
    <w:rsid w:val="00132652"/>
    <w:rsid w:val="00133D5E"/>
    <w:rsid w:val="00134AA4"/>
    <w:rsid w:val="00134AA6"/>
    <w:rsid w:val="001373EE"/>
    <w:rsid w:val="0014458D"/>
    <w:rsid w:val="001454F4"/>
    <w:rsid w:val="00145674"/>
    <w:rsid w:val="00145802"/>
    <w:rsid w:val="00146C03"/>
    <w:rsid w:val="00147897"/>
    <w:rsid w:val="00147CBA"/>
    <w:rsid w:val="00147FD4"/>
    <w:rsid w:val="00152704"/>
    <w:rsid w:val="0015485F"/>
    <w:rsid w:val="001564E3"/>
    <w:rsid w:val="00156835"/>
    <w:rsid w:val="00157E73"/>
    <w:rsid w:val="001606F7"/>
    <w:rsid w:val="0016425E"/>
    <w:rsid w:val="001671A7"/>
    <w:rsid w:val="001678B3"/>
    <w:rsid w:val="0017180A"/>
    <w:rsid w:val="00172A15"/>
    <w:rsid w:val="001755C2"/>
    <w:rsid w:val="00175B4D"/>
    <w:rsid w:val="00176F8D"/>
    <w:rsid w:val="00181388"/>
    <w:rsid w:val="001861A9"/>
    <w:rsid w:val="001923D0"/>
    <w:rsid w:val="001954EA"/>
    <w:rsid w:val="00196872"/>
    <w:rsid w:val="001A054D"/>
    <w:rsid w:val="001A19BE"/>
    <w:rsid w:val="001A1A50"/>
    <w:rsid w:val="001B0B10"/>
    <w:rsid w:val="001B293F"/>
    <w:rsid w:val="001B3BD5"/>
    <w:rsid w:val="001B3F1A"/>
    <w:rsid w:val="001B4E08"/>
    <w:rsid w:val="001B769A"/>
    <w:rsid w:val="001C4B84"/>
    <w:rsid w:val="001C5562"/>
    <w:rsid w:val="001C6BC4"/>
    <w:rsid w:val="001D226F"/>
    <w:rsid w:val="001D3124"/>
    <w:rsid w:val="001D4A2B"/>
    <w:rsid w:val="001D50C3"/>
    <w:rsid w:val="001E677E"/>
    <w:rsid w:val="001E75B3"/>
    <w:rsid w:val="001F0343"/>
    <w:rsid w:val="001F046C"/>
    <w:rsid w:val="001F0EC0"/>
    <w:rsid w:val="001F0FBF"/>
    <w:rsid w:val="001F3C99"/>
    <w:rsid w:val="001F478C"/>
    <w:rsid w:val="001F4854"/>
    <w:rsid w:val="001F5143"/>
    <w:rsid w:val="001F5E5D"/>
    <w:rsid w:val="0020071B"/>
    <w:rsid w:val="00200E99"/>
    <w:rsid w:val="002015EE"/>
    <w:rsid w:val="00201D36"/>
    <w:rsid w:val="0020296F"/>
    <w:rsid w:val="00203654"/>
    <w:rsid w:val="00204098"/>
    <w:rsid w:val="0020588B"/>
    <w:rsid w:val="00212502"/>
    <w:rsid w:val="002166FA"/>
    <w:rsid w:val="00216896"/>
    <w:rsid w:val="00222325"/>
    <w:rsid w:val="002232A7"/>
    <w:rsid w:val="00223831"/>
    <w:rsid w:val="00223C98"/>
    <w:rsid w:val="00225552"/>
    <w:rsid w:val="00230846"/>
    <w:rsid w:val="00230E74"/>
    <w:rsid w:val="00231A1B"/>
    <w:rsid w:val="00232937"/>
    <w:rsid w:val="00232BF6"/>
    <w:rsid w:val="0023396B"/>
    <w:rsid w:val="00235CBC"/>
    <w:rsid w:val="002416D0"/>
    <w:rsid w:val="0024305F"/>
    <w:rsid w:val="00243F0A"/>
    <w:rsid w:val="002450D9"/>
    <w:rsid w:val="002463D0"/>
    <w:rsid w:val="002466BF"/>
    <w:rsid w:val="00250240"/>
    <w:rsid w:val="00254D5C"/>
    <w:rsid w:val="00255A43"/>
    <w:rsid w:val="0025620D"/>
    <w:rsid w:val="00256470"/>
    <w:rsid w:val="002603CE"/>
    <w:rsid w:val="00271200"/>
    <w:rsid w:val="0027500C"/>
    <w:rsid w:val="00276D29"/>
    <w:rsid w:val="002839AA"/>
    <w:rsid w:val="00287557"/>
    <w:rsid w:val="00291D0C"/>
    <w:rsid w:val="00292477"/>
    <w:rsid w:val="002926A4"/>
    <w:rsid w:val="0029352A"/>
    <w:rsid w:val="0029362A"/>
    <w:rsid w:val="00294A5E"/>
    <w:rsid w:val="00294B70"/>
    <w:rsid w:val="00294DBB"/>
    <w:rsid w:val="002A2640"/>
    <w:rsid w:val="002A5394"/>
    <w:rsid w:val="002A7C5A"/>
    <w:rsid w:val="002A7EB1"/>
    <w:rsid w:val="002B1E15"/>
    <w:rsid w:val="002B2DB7"/>
    <w:rsid w:val="002B4931"/>
    <w:rsid w:val="002B6394"/>
    <w:rsid w:val="002B6A7A"/>
    <w:rsid w:val="002B6ABC"/>
    <w:rsid w:val="002B7A5C"/>
    <w:rsid w:val="002B7D03"/>
    <w:rsid w:val="002B7DA9"/>
    <w:rsid w:val="002C1D81"/>
    <w:rsid w:val="002C34C7"/>
    <w:rsid w:val="002C57C1"/>
    <w:rsid w:val="002D22A7"/>
    <w:rsid w:val="002D2BE9"/>
    <w:rsid w:val="002D329C"/>
    <w:rsid w:val="002D605D"/>
    <w:rsid w:val="002D6671"/>
    <w:rsid w:val="002E5BA7"/>
    <w:rsid w:val="002E6507"/>
    <w:rsid w:val="002F0195"/>
    <w:rsid w:val="002F386A"/>
    <w:rsid w:val="002F4CA5"/>
    <w:rsid w:val="002F4D39"/>
    <w:rsid w:val="002F59B8"/>
    <w:rsid w:val="00304A5A"/>
    <w:rsid w:val="00304A6B"/>
    <w:rsid w:val="00310742"/>
    <w:rsid w:val="00310896"/>
    <w:rsid w:val="00314448"/>
    <w:rsid w:val="003174D8"/>
    <w:rsid w:val="0031760E"/>
    <w:rsid w:val="00317786"/>
    <w:rsid w:val="0032178B"/>
    <w:rsid w:val="0032297D"/>
    <w:rsid w:val="00325580"/>
    <w:rsid w:val="00327192"/>
    <w:rsid w:val="0033119F"/>
    <w:rsid w:val="00331472"/>
    <w:rsid w:val="003329AD"/>
    <w:rsid w:val="00335AAE"/>
    <w:rsid w:val="00336841"/>
    <w:rsid w:val="00340260"/>
    <w:rsid w:val="003408F9"/>
    <w:rsid w:val="00340DD9"/>
    <w:rsid w:val="00341B97"/>
    <w:rsid w:val="00346F22"/>
    <w:rsid w:val="00350CA2"/>
    <w:rsid w:val="00351E9F"/>
    <w:rsid w:val="00354E04"/>
    <w:rsid w:val="003556DF"/>
    <w:rsid w:val="00357402"/>
    <w:rsid w:val="0036361E"/>
    <w:rsid w:val="00367356"/>
    <w:rsid w:val="003723BC"/>
    <w:rsid w:val="00373AF5"/>
    <w:rsid w:val="003744E7"/>
    <w:rsid w:val="00374CFA"/>
    <w:rsid w:val="00375A11"/>
    <w:rsid w:val="00377268"/>
    <w:rsid w:val="00380DEB"/>
    <w:rsid w:val="00382BFB"/>
    <w:rsid w:val="0038615D"/>
    <w:rsid w:val="00387438"/>
    <w:rsid w:val="00387706"/>
    <w:rsid w:val="00390A86"/>
    <w:rsid w:val="0039218D"/>
    <w:rsid w:val="0039294D"/>
    <w:rsid w:val="00393953"/>
    <w:rsid w:val="00394504"/>
    <w:rsid w:val="003949EC"/>
    <w:rsid w:val="003968F8"/>
    <w:rsid w:val="00396D35"/>
    <w:rsid w:val="003977BC"/>
    <w:rsid w:val="003A010F"/>
    <w:rsid w:val="003A202D"/>
    <w:rsid w:val="003A470E"/>
    <w:rsid w:val="003A4E9F"/>
    <w:rsid w:val="003A71C2"/>
    <w:rsid w:val="003B2074"/>
    <w:rsid w:val="003B500B"/>
    <w:rsid w:val="003C0712"/>
    <w:rsid w:val="003C1B0B"/>
    <w:rsid w:val="003C38F4"/>
    <w:rsid w:val="003C46D9"/>
    <w:rsid w:val="003C6601"/>
    <w:rsid w:val="003C74DB"/>
    <w:rsid w:val="003C7840"/>
    <w:rsid w:val="003C7BAF"/>
    <w:rsid w:val="003D1663"/>
    <w:rsid w:val="003D3546"/>
    <w:rsid w:val="003D48A8"/>
    <w:rsid w:val="003D6A7B"/>
    <w:rsid w:val="003D6DA0"/>
    <w:rsid w:val="003D715D"/>
    <w:rsid w:val="003D7C1F"/>
    <w:rsid w:val="003E0530"/>
    <w:rsid w:val="003E2F61"/>
    <w:rsid w:val="003E7F91"/>
    <w:rsid w:val="003F458F"/>
    <w:rsid w:val="003F48C1"/>
    <w:rsid w:val="0040382D"/>
    <w:rsid w:val="004039D9"/>
    <w:rsid w:val="004106B2"/>
    <w:rsid w:val="0041258D"/>
    <w:rsid w:val="00412D0A"/>
    <w:rsid w:val="00413891"/>
    <w:rsid w:val="004156AD"/>
    <w:rsid w:val="00415C74"/>
    <w:rsid w:val="00417CAF"/>
    <w:rsid w:val="00424134"/>
    <w:rsid w:val="004253AC"/>
    <w:rsid w:val="0042792E"/>
    <w:rsid w:val="00430A8C"/>
    <w:rsid w:val="00434151"/>
    <w:rsid w:val="00437E7F"/>
    <w:rsid w:val="00442B4F"/>
    <w:rsid w:val="00451E5D"/>
    <w:rsid w:val="00452AEF"/>
    <w:rsid w:val="004544D4"/>
    <w:rsid w:val="00457CF9"/>
    <w:rsid w:val="00463757"/>
    <w:rsid w:val="00473AC0"/>
    <w:rsid w:val="0047795B"/>
    <w:rsid w:val="00480788"/>
    <w:rsid w:val="00483C07"/>
    <w:rsid w:val="0048635D"/>
    <w:rsid w:val="00486C2A"/>
    <w:rsid w:val="00490966"/>
    <w:rsid w:val="00492445"/>
    <w:rsid w:val="00493CE1"/>
    <w:rsid w:val="00494297"/>
    <w:rsid w:val="004977A0"/>
    <w:rsid w:val="004A0564"/>
    <w:rsid w:val="004A2E70"/>
    <w:rsid w:val="004A323E"/>
    <w:rsid w:val="004A4014"/>
    <w:rsid w:val="004A4EF0"/>
    <w:rsid w:val="004A7F49"/>
    <w:rsid w:val="004B0193"/>
    <w:rsid w:val="004B2EF5"/>
    <w:rsid w:val="004B525C"/>
    <w:rsid w:val="004B56A7"/>
    <w:rsid w:val="004B5DA2"/>
    <w:rsid w:val="004B6544"/>
    <w:rsid w:val="004C0CB5"/>
    <w:rsid w:val="004C418E"/>
    <w:rsid w:val="004D1C20"/>
    <w:rsid w:val="004D2666"/>
    <w:rsid w:val="004D33C4"/>
    <w:rsid w:val="004D352C"/>
    <w:rsid w:val="004D37F7"/>
    <w:rsid w:val="004D7855"/>
    <w:rsid w:val="004E05FD"/>
    <w:rsid w:val="004E1AA3"/>
    <w:rsid w:val="004E639F"/>
    <w:rsid w:val="004E7771"/>
    <w:rsid w:val="004F0D49"/>
    <w:rsid w:val="004F7035"/>
    <w:rsid w:val="005027AC"/>
    <w:rsid w:val="00504D27"/>
    <w:rsid w:val="00505180"/>
    <w:rsid w:val="00511E35"/>
    <w:rsid w:val="00512566"/>
    <w:rsid w:val="00516FFC"/>
    <w:rsid w:val="00517B12"/>
    <w:rsid w:val="00521084"/>
    <w:rsid w:val="00522979"/>
    <w:rsid w:val="0052494C"/>
    <w:rsid w:val="00527D4F"/>
    <w:rsid w:val="005315A5"/>
    <w:rsid w:val="00533BAC"/>
    <w:rsid w:val="00533E7C"/>
    <w:rsid w:val="00534935"/>
    <w:rsid w:val="00536394"/>
    <w:rsid w:val="0054220C"/>
    <w:rsid w:val="005438E8"/>
    <w:rsid w:val="005477AF"/>
    <w:rsid w:val="00550B0F"/>
    <w:rsid w:val="00552287"/>
    <w:rsid w:val="00553F51"/>
    <w:rsid w:val="0055453F"/>
    <w:rsid w:val="005575C4"/>
    <w:rsid w:val="00560A38"/>
    <w:rsid w:val="00560D53"/>
    <w:rsid w:val="00563401"/>
    <w:rsid w:val="00566294"/>
    <w:rsid w:val="00566B66"/>
    <w:rsid w:val="00567673"/>
    <w:rsid w:val="00572435"/>
    <w:rsid w:val="00572464"/>
    <w:rsid w:val="00573A97"/>
    <w:rsid w:val="00573B3C"/>
    <w:rsid w:val="005747B8"/>
    <w:rsid w:val="005767BE"/>
    <w:rsid w:val="005771DA"/>
    <w:rsid w:val="00580A10"/>
    <w:rsid w:val="00581C95"/>
    <w:rsid w:val="005831C5"/>
    <w:rsid w:val="00584753"/>
    <w:rsid w:val="0058508B"/>
    <w:rsid w:val="00585123"/>
    <w:rsid w:val="005930EE"/>
    <w:rsid w:val="005936D6"/>
    <w:rsid w:val="00593B2B"/>
    <w:rsid w:val="00593C03"/>
    <w:rsid w:val="00597249"/>
    <w:rsid w:val="005A1781"/>
    <w:rsid w:val="005A780B"/>
    <w:rsid w:val="005B2518"/>
    <w:rsid w:val="005B77DA"/>
    <w:rsid w:val="005C0F7B"/>
    <w:rsid w:val="005C1392"/>
    <w:rsid w:val="005C2BC5"/>
    <w:rsid w:val="005C2D10"/>
    <w:rsid w:val="005C31BC"/>
    <w:rsid w:val="005C48A5"/>
    <w:rsid w:val="005C4ECE"/>
    <w:rsid w:val="005C7194"/>
    <w:rsid w:val="005D3D0C"/>
    <w:rsid w:val="005E02E0"/>
    <w:rsid w:val="005E1F2C"/>
    <w:rsid w:val="005E2697"/>
    <w:rsid w:val="005E273E"/>
    <w:rsid w:val="005E7586"/>
    <w:rsid w:val="005F1599"/>
    <w:rsid w:val="005F27F5"/>
    <w:rsid w:val="005F56FA"/>
    <w:rsid w:val="005F5B06"/>
    <w:rsid w:val="005F5BF5"/>
    <w:rsid w:val="005F670B"/>
    <w:rsid w:val="00601B65"/>
    <w:rsid w:val="006033B0"/>
    <w:rsid w:val="00603DA5"/>
    <w:rsid w:val="00605FA4"/>
    <w:rsid w:val="00607DE2"/>
    <w:rsid w:val="006105E9"/>
    <w:rsid w:val="006105EB"/>
    <w:rsid w:val="006123CC"/>
    <w:rsid w:val="00615F78"/>
    <w:rsid w:val="00617DBA"/>
    <w:rsid w:val="0062121F"/>
    <w:rsid w:val="00627DE2"/>
    <w:rsid w:val="00634958"/>
    <w:rsid w:val="00640D75"/>
    <w:rsid w:val="00642DC8"/>
    <w:rsid w:val="0064483A"/>
    <w:rsid w:val="00646D43"/>
    <w:rsid w:val="00647659"/>
    <w:rsid w:val="00650354"/>
    <w:rsid w:val="00651BB7"/>
    <w:rsid w:val="00652116"/>
    <w:rsid w:val="00654D3A"/>
    <w:rsid w:val="00657015"/>
    <w:rsid w:val="00657702"/>
    <w:rsid w:val="00657A4A"/>
    <w:rsid w:val="00661875"/>
    <w:rsid w:val="00661CBF"/>
    <w:rsid w:val="006643D6"/>
    <w:rsid w:val="00666D3A"/>
    <w:rsid w:val="0067125F"/>
    <w:rsid w:val="006725DE"/>
    <w:rsid w:val="00674830"/>
    <w:rsid w:val="00677B85"/>
    <w:rsid w:val="0068477E"/>
    <w:rsid w:val="00695271"/>
    <w:rsid w:val="00695B7E"/>
    <w:rsid w:val="00696924"/>
    <w:rsid w:val="00696BAE"/>
    <w:rsid w:val="006A0E35"/>
    <w:rsid w:val="006A3257"/>
    <w:rsid w:val="006A3325"/>
    <w:rsid w:val="006A3E99"/>
    <w:rsid w:val="006B0A00"/>
    <w:rsid w:val="006B1A0D"/>
    <w:rsid w:val="006B213A"/>
    <w:rsid w:val="006B331F"/>
    <w:rsid w:val="006B41AB"/>
    <w:rsid w:val="006B5CB2"/>
    <w:rsid w:val="006B5E3B"/>
    <w:rsid w:val="006B7560"/>
    <w:rsid w:val="006B7A0A"/>
    <w:rsid w:val="006B7C37"/>
    <w:rsid w:val="006C13D5"/>
    <w:rsid w:val="006C307E"/>
    <w:rsid w:val="006D0228"/>
    <w:rsid w:val="006D113E"/>
    <w:rsid w:val="006D311A"/>
    <w:rsid w:val="006D49CB"/>
    <w:rsid w:val="006E2AEF"/>
    <w:rsid w:val="006E2BFA"/>
    <w:rsid w:val="006E3F49"/>
    <w:rsid w:val="006E4BF0"/>
    <w:rsid w:val="006E7800"/>
    <w:rsid w:val="006F1D5D"/>
    <w:rsid w:val="006F215D"/>
    <w:rsid w:val="006F563D"/>
    <w:rsid w:val="0070014B"/>
    <w:rsid w:val="007016D8"/>
    <w:rsid w:val="007065DD"/>
    <w:rsid w:val="00706D9A"/>
    <w:rsid w:val="007115E4"/>
    <w:rsid w:val="00715D56"/>
    <w:rsid w:val="00717076"/>
    <w:rsid w:val="00720276"/>
    <w:rsid w:val="007223F7"/>
    <w:rsid w:val="00722630"/>
    <w:rsid w:val="00726006"/>
    <w:rsid w:val="00726BA4"/>
    <w:rsid w:val="00730C63"/>
    <w:rsid w:val="00732154"/>
    <w:rsid w:val="00732E32"/>
    <w:rsid w:val="00734AEA"/>
    <w:rsid w:val="00735E17"/>
    <w:rsid w:val="007362D6"/>
    <w:rsid w:val="007367BC"/>
    <w:rsid w:val="00737FBF"/>
    <w:rsid w:val="00742854"/>
    <w:rsid w:val="00743BA6"/>
    <w:rsid w:val="00744E3C"/>
    <w:rsid w:val="007473F6"/>
    <w:rsid w:val="007541FF"/>
    <w:rsid w:val="0075426D"/>
    <w:rsid w:val="007556C3"/>
    <w:rsid w:val="00756CCA"/>
    <w:rsid w:val="007602C6"/>
    <w:rsid w:val="00761090"/>
    <w:rsid w:val="007617F9"/>
    <w:rsid w:val="00762A49"/>
    <w:rsid w:val="007650E0"/>
    <w:rsid w:val="00766C8F"/>
    <w:rsid w:val="00770D03"/>
    <w:rsid w:val="0077161D"/>
    <w:rsid w:val="00771788"/>
    <w:rsid w:val="00771E25"/>
    <w:rsid w:val="00777ED5"/>
    <w:rsid w:val="00780286"/>
    <w:rsid w:val="00781245"/>
    <w:rsid w:val="00782DFE"/>
    <w:rsid w:val="00786379"/>
    <w:rsid w:val="0078668F"/>
    <w:rsid w:val="00787322"/>
    <w:rsid w:val="00787C30"/>
    <w:rsid w:val="00794EFE"/>
    <w:rsid w:val="007A4300"/>
    <w:rsid w:val="007A5C02"/>
    <w:rsid w:val="007A7803"/>
    <w:rsid w:val="007B0CE3"/>
    <w:rsid w:val="007B19E6"/>
    <w:rsid w:val="007B67CD"/>
    <w:rsid w:val="007B6A55"/>
    <w:rsid w:val="007B701A"/>
    <w:rsid w:val="007B7031"/>
    <w:rsid w:val="007C106B"/>
    <w:rsid w:val="007C557E"/>
    <w:rsid w:val="007C6AAF"/>
    <w:rsid w:val="007C6BA9"/>
    <w:rsid w:val="007D2111"/>
    <w:rsid w:val="007D2DB7"/>
    <w:rsid w:val="007D405B"/>
    <w:rsid w:val="007D6CF9"/>
    <w:rsid w:val="007D7041"/>
    <w:rsid w:val="007E3A04"/>
    <w:rsid w:val="007E64EC"/>
    <w:rsid w:val="007F30DF"/>
    <w:rsid w:val="007F4FC6"/>
    <w:rsid w:val="00806B4A"/>
    <w:rsid w:val="00807EA2"/>
    <w:rsid w:val="00807F32"/>
    <w:rsid w:val="00810626"/>
    <w:rsid w:val="00810FF4"/>
    <w:rsid w:val="00816017"/>
    <w:rsid w:val="00817DE5"/>
    <w:rsid w:val="0082014A"/>
    <w:rsid w:val="00820A15"/>
    <w:rsid w:val="008234BC"/>
    <w:rsid w:val="00824BAB"/>
    <w:rsid w:val="0082524D"/>
    <w:rsid w:val="00826254"/>
    <w:rsid w:val="0083076B"/>
    <w:rsid w:val="00834184"/>
    <w:rsid w:val="00837E9B"/>
    <w:rsid w:val="0084268F"/>
    <w:rsid w:val="00843DC7"/>
    <w:rsid w:val="00844FE9"/>
    <w:rsid w:val="008461EB"/>
    <w:rsid w:val="00847263"/>
    <w:rsid w:val="008523CF"/>
    <w:rsid w:val="00854B0A"/>
    <w:rsid w:val="0085533C"/>
    <w:rsid w:val="008575C6"/>
    <w:rsid w:val="00857F52"/>
    <w:rsid w:val="00861745"/>
    <w:rsid w:val="00861E72"/>
    <w:rsid w:val="008622A9"/>
    <w:rsid w:val="00862434"/>
    <w:rsid w:val="0086352B"/>
    <w:rsid w:val="008677A9"/>
    <w:rsid w:val="00867A7A"/>
    <w:rsid w:val="00870A23"/>
    <w:rsid w:val="00871A36"/>
    <w:rsid w:val="00872860"/>
    <w:rsid w:val="00874F68"/>
    <w:rsid w:val="00875478"/>
    <w:rsid w:val="00880B57"/>
    <w:rsid w:val="0088168A"/>
    <w:rsid w:val="0088675C"/>
    <w:rsid w:val="00890284"/>
    <w:rsid w:val="008923AC"/>
    <w:rsid w:val="00893AB1"/>
    <w:rsid w:val="00893DC0"/>
    <w:rsid w:val="00895BB8"/>
    <w:rsid w:val="008A068C"/>
    <w:rsid w:val="008A2582"/>
    <w:rsid w:val="008A413B"/>
    <w:rsid w:val="008A4183"/>
    <w:rsid w:val="008A598D"/>
    <w:rsid w:val="008A7F37"/>
    <w:rsid w:val="008B079C"/>
    <w:rsid w:val="008B214E"/>
    <w:rsid w:val="008B22CE"/>
    <w:rsid w:val="008B29BD"/>
    <w:rsid w:val="008B2E6D"/>
    <w:rsid w:val="008B365B"/>
    <w:rsid w:val="008B6D82"/>
    <w:rsid w:val="008C1960"/>
    <w:rsid w:val="008C253A"/>
    <w:rsid w:val="008C3C0E"/>
    <w:rsid w:val="008C590A"/>
    <w:rsid w:val="008C7080"/>
    <w:rsid w:val="008D1823"/>
    <w:rsid w:val="008D1BC6"/>
    <w:rsid w:val="008D6511"/>
    <w:rsid w:val="008D6753"/>
    <w:rsid w:val="008E3B6B"/>
    <w:rsid w:val="008E6C49"/>
    <w:rsid w:val="008F5A24"/>
    <w:rsid w:val="008F7305"/>
    <w:rsid w:val="0090148F"/>
    <w:rsid w:val="00904F1D"/>
    <w:rsid w:val="00904FE9"/>
    <w:rsid w:val="0090612E"/>
    <w:rsid w:val="0090613B"/>
    <w:rsid w:val="00910F6C"/>
    <w:rsid w:val="00914CE7"/>
    <w:rsid w:val="00915371"/>
    <w:rsid w:val="009155D8"/>
    <w:rsid w:val="00915905"/>
    <w:rsid w:val="00922E6A"/>
    <w:rsid w:val="00924D3F"/>
    <w:rsid w:val="00926B99"/>
    <w:rsid w:val="00930F66"/>
    <w:rsid w:val="00940CB4"/>
    <w:rsid w:val="0094230C"/>
    <w:rsid w:val="009466C9"/>
    <w:rsid w:val="00947AC6"/>
    <w:rsid w:val="00947B43"/>
    <w:rsid w:val="009510F2"/>
    <w:rsid w:val="00952F1A"/>
    <w:rsid w:val="00955A68"/>
    <w:rsid w:val="00956F0B"/>
    <w:rsid w:val="0095796B"/>
    <w:rsid w:val="0096213C"/>
    <w:rsid w:val="009623F9"/>
    <w:rsid w:val="009636CF"/>
    <w:rsid w:val="0096407A"/>
    <w:rsid w:val="009660BB"/>
    <w:rsid w:val="00966229"/>
    <w:rsid w:val="00966D09"/>
    <w:rsid w:val="00967894"/>
    <w:rsid w:val="009703C5"/>
    <w:rsid w:val="00971550"/>
    <w:rsid w:val="00976628"/>
    <w:rsid w:val="009827EE"/>
    <w:rsid w:val="00983ED5"/>
    <w:rsid w:val="0098410D"/>
    <w:rsid w:val="009845ED"/>
    <w:rsid w:val="00986E5D"/>
    <w:rsid w:val="00991E5F"/>
    <w:rsid w:val="00992E58"/>
    <w:rsid w:val="00992FC7"/>
    <w:rsid w:val="00994B92"/>
    <w:rsid w:val="0099537F"/>
    <w:rsid w:val="00996E5A"/>
    <w:rsid w:val="0099755F"/>
    <w:rsid w:val="009A049E"/>
    <w:rsid w:val="009A273D"/>
    <w:rsid w:val="009A2E04"/>
    <w:rsid w:val="009A3A14"/>
    <w:rsid w:val="009B417E"/>
    <w:rsid w:val="009B6928"/>
    <w:rsid w:val="009B6BFC"/>
    <w:rsid w:val="009C07BF"/>
    <w:rsid w:val="009C2F8C"/>
    <w:rsid w:val="009C5FAC"/>
    <w:rsid w:val="009D0846"/>
    <w:rsid w:val="009D1D22"/>
    <w:rsid w:val="009D2469"/>
    <w:rsid w:val="009E0E7F"/>
    <w:rsid w:val="009E1187"/>
    <w:rsid w:val="009E3191"/>
    <w:rsid w:val="009E3792"/>
    <w:rsid w:val="009E5BF0"/>
    <w:rsid w:val="009F5710"/>
    <w:rsid w:val="009F5FAD"/>
    <w:rsid w:val="009F6E8C"/>
    <w:rsid w:val="009F77A7"/>
    <w:rsid w:val="009F7BB5"/>
    <w:rsid w:val="00A004F8"/>
    <w:rsid w:val="00A00E05"/>
    <w:rsid w:val="00A01CC3"/>
    <w:rsid w:val="00A03579"/>
    <w:rsid w:val="00A05830"/>
    <w:rsid w:val="00A06410"/>
    <w:rsid w:val="00A1522A"/>
    <w:rsid w:val="00A20D96"/>
    <w:rsid w:val="00A24A5A"/>
    <w:rsid w:val="00A26BE7"/>
    <w:rsid w:val="00A26CA9"/>
    <w:rsid w:val="00A323C6"/>
    <w:rsid w:val="00A3308D"/>
    <w:rsid w:val="00A35990"/>
    <w:rsid w:val="00A36992"/>
    <w:rsid w:val="00A4061C"/>
    <w:rsid w:val="00A509ED"/>
    <w:rsid w:val="00A50AF8"/>
    <w:rsid w:val="00A5112B"/>
    <w:rsid w:val="00A5306A"/>
    <w:rsid w:val="00A53D3E"/>
    <w:rsid w:val="00A547DC"/>
    <w:rsid w:val="00A56B0A"/>
    <w:rsid w:val="00A57780"/>
    <w:rsid w:val="00A666A9"/>
    <w:rsid w:val="00A66D72"/>
    <w:rsid w:val="00A70F90"/>
    <w:rsid w:val="00A71EDA"/>
    <w:rsid w:val="00A75C15"/>
    <w:rsid w:val="00A815B0"/>
    <w:rsid w:val="00A837E1"/>
    <w:rsid w:val="00A8688C"/>
    <w:rsid w:val="00A87166"/>
    <w:rsid w:val="00A90957"/>
    <w:rsid w:val="00A91B33"/>
    <w:rsid w:val="00A9359D"/>
    <w:rsid w:val="00AA5D3D"/>
    <w:rsid w:val="00AA62A0"/>
    <w:rsid w:val="00AA7051"/>
    <w:rsid w:val="00AB342B"/>
    <w:rsid w:val="00AB36DB"/>
    <w:rsid w:val="00AB64D3"/>
    <w:rsid w:val="00AC039B"/>
    <w:rsid w:val="00AC29B4"/>
    <w:rsid w:val="00AC36B3"/>
    <w:rsid w:val="00AC7358"/>
    <w:rsid w:val="00AC79B9"/>
    <w:rsid w:val="00AD147E"/>
    <w:rsid w:val="00AD40DB"/>
    <w:rsid w:val="00AE0B75"/>
    <w:rsid w:val="00AE1308"/>
    <w:rsid w:val="00AE2191"/>
    <w:rsid w:val="00AE2B3F"/>
    <w:rsid w:val="00AE3812"/>
    <w:rsid w:val="00AE59BF"/>
    <w:rsid w:val="00AE5BA2"/>
    <w:rsid w:val="00AE6E9A"/>
    <w:rsid w:val="00AE765A"/>
    <w:rsid w:val="00AF1A0E"/>
    <w:rsid w:val="00AF25FD"/>
    <w:rsid w:val="00AF2EC1"/>
    <w:rsid w:val="00AF55C0"/>
    <w:rsid w:val="00AF6D10"/>
    <w:rsid w:val="00AF7E26"/>
    <w:rsid w:val="00B00232"/>
    <w:rsid w:val="00B00B5A"/>
    <w:rsid w:val="00B00DDE"/>
    <w:rsid w:val="00B00E89"/>
    <w:rsid w:val="00B0493E"/>
    <w:rsid w:val="00B05A08"/>
    <w:rsid w:val="00B10CDA"/>
    <w:rsid w:val="00B15291"/>
    <w:rsid w:val="00B15B04"/>
    <w:rsid w:val="00B2007A"/>
    <w:rsid w:val="00B20B24"/>
    <w:rsid w:val="00B22DD9"/>
    <w:rsid w:val="00B24377"/>
    <w:rsid w:val="00B247F0"/>
    <w:rsid w:val="00B26C20"/>
    <w:rsid w:val="00B34051"/>
    <w:rsid w:val="00B367E6"/>
    <w:rsid w:val="00B42309"/>
    <w:rsid w:val="00B4701B"/>
    <w:rsid w:val="00B53AB6"/>
    <w:rsid w:val="00B552DE"/>
    <w:rsid w:val="00B552E9"/>
    <w:rsid w:val="00B55842"/>
    <w:rsid w:val="00B55F3C"/>
    <w:rsid w:val="00B56CFF"/>
    <w:rsid w:val="00B57672"/>
    <w:rsid w:val="00B62331"/>
    <w:rsid w:val="00B62C95"/>
    <w:rsid w:val="00B642B8"/>
    <w:rsid w:val="00B66BB7"/>
    <w:rsid w:val="00B672CC"/>
    <w:rsid w:val="00B6754B"/>
    <w:rsid w:val="00B7658D"/>
    <w:rsid w:val="00B77EF4"/>
    <w:rsid w:val="00B81E0A"/>
    <w:rsid w:val="00B83AEE"/>
    <w:rsid w:val="00B91C60"/>
    <w:rsid w:val="00B93426"/>
    <w:rsid w:val="00B94BB8"/>
    <w:rsid w:val="00B9547A"/>
    <w:rsid w:val="00BA0D85"/>
    <w:rsid w:val="00BA2738"/>
    <w:rsid w:val="00BA340D"/>
    <w:rsid w:val="00BA5C7F"/>
    <w:rsid w:val="00BB0726"/>
    <w:rsid w:val="00BB0C61"/>
    <w:rsid w:val="00BB4EAB"/>
    <w:rsid w:val="00BB4EC5"/>
    <w:rsid w:val="00BB67FF"/>
    <w:rsid w:val="00BC7253"/>
    <w:rsid w:val="00BD1CE5"/>
    <w:rsid w:val="00BD3224"/>
    <w:rsid w:val="00BD53E0"/>
    <w:rsid w:val="00BD5587"/>
    <w:rsid w:val="00BD65FB"/>
    <w:rsid w:val="00BD6933"/>
    <w:rsid w:val="00BE16E5"/>
    <w:rsid w:val="00BE39FE"/>
    <w:rsid w:val="00BE5192"/>
    <w:rsid w:val="00BE5A4B"/>
    <w:rsid w:val="00BE6ADF"/>
    <w:rsid w:val="00BE719C"/>
    <w:rsid w:val="00BF47AE"/>
    <w:rsid w:val="00BF60A2"/>
    <w:rsid w:val="00C02076"/>
    <w:rsid w:val="00C022E3"/>
    <w:rsid w:val="00C0572B"/>
    <w:rsid w:val="00C05750"/>
    <w:rsid w:val="00C064F9"/>
    <w:rsid w:val="00C0711E"/>
    <w:rsid w:val="00C0730E"/>
    <w:rsid w:val="00C07868"/>
    <w:rsid w:val="00C129A2"/>
    <w:rsid w:val="00C138EF"/>
    <w:rsid w:val="00C2091F"/>
    <w:rsid w:val="00C24121"/>
    <w:rsid w:val="00C26C66"/>
    <w:rsid w:val="00C27643"/>
    <w:rsid w:val="00C31936"/>
    <w:rsid w:val="00C33D6E"/>
    <w:rsid w:val="00C33F6A"/>
    <w:rsid w:val="00C35643"/>
    <w:rsid w:val="00C36E4A"/>
    <w:rsid w:val="00C371F4"/>
    <w:rsid w:val="00C37642"/>
    <w:rsid w:val="00C378DF"/>
    <w:rsid w:val="00C4138D"/>
    <w:rsid w:val="00C41964"/>
    <w:rsid w:val="00C44EEA"/>
    <w:rsid w:val="00C45951"/>
    <w:rsid w:val="00C47534"/>
    <w:rsid w:val="00C5370E"/>
    <w:rsid w:val="00C57D58"/>
    <w:rsid w:val="00C60C84"/>
    <w:rsid w:val="00C62B08"/>
    <w:rsid w:val="00C64285"/>
    <w:rsid w:val="00C64E27"/>
    <w:rsid w:val="00C671E5"/>
    <w:rsid w:val="00C6754D"/>
    <w:rsid w:val="00C72C67"/>
    <w:rsid w:val="00C736D7"/>
    <w:rsid w:val="00C73A5E"/>
    <w:rsid w:val="00C814AB"/>
    <w:rsid w:val="00C819B5"/>
    <w:rsid w:val="00C86D20"/>
    <w:rsid w:val="00C928A2"/>
    <w:rsid w:val="00C94106"/>
    <w:rsid w:val="00C9440D"/>
    <w:rsid w:val="00CA0D55"/>
    <w:rsid w:val="00CA3FAD"/>
    <w:rsid w:val="00CA4012"/>
    <w:rsid w:val="00CA4D69"/>
    <w:rsid w:val="00CB1381"/>
    <w:rsid w:val="00CB1F82"/>
    <w:rsid w:val="00CB6147"/>
    <w:rsid w:val="00CC096A"/>
    <w:rsid w:val="00CC1B19"/>
    <w:rsid w:val="00CC3CCB"/>
    <w:rsid w:val="00CD007F"/>
    <w:rsid w:val="00CD09ED"/>
    <w:rsid w:val="00CD1C69"/>
    <w:rsid w:val="00CD2235"/>
    <w:rsid w:val="00CD372A"/>
    <w:rsid w:val="00CD3B30"/>
    <w:rsid w:val="00CE06CD"/>
    <w:rsid w:val="00CE2401"/>
    <w:rsid w:val="00CE5E30"/>
    <w:rsid w:val="00CE7962"/>
    <w:rsid w:val="00CF146C"/>
    <w:rsid w:val="00CF1C52"/>
    <w:rsid w:val="00CF22D6"/>
    <w:rsid w:val="00CF2CA9"/>
    <w:rsid w:val="00CF4071"/>
    <w:rsid w:val="00CF4B8E"/>
    <w:rsid w:val="00CF7853"/>
    <w:rsid w:val="00D008D1"/>
    <w:rsid w:val="00D0329C"/>
    <w:rsid w:val="00D1032D"/>
    <w:rsid w:val="00D146F3"/>
    <w:rsid w:val="00D16B90"/>
    <w:rsid w:val="00D22766"/>
    <w:rsid w:val="00D22E71"/>
    <w:rsid w:val="00D23486"/>
    <w:rsid w:val="00D23580"/>
    <w:rsid w:val="00D240EB"/>
    <w:rsid w:val="00D26627"/>
    <w:rsid w:val="00D32861"/>
    <w:rsid w:val="00D341B8"/>
    <w:rsid w:val="00D37221"/>
    <w:rsid w:val="00D40C78"/>
    <w:rsid w:val="00D417CB"/>
    <w:rsid w:val="00D41BFC"/>
    <w:rsid w:val="00D41E1C"/>
    <w:rsid w:val="00D42C5A"/>
    <w:rsid w:val="00D43E6C"/>
    <w:rsid w:val="00D463ED"/>
    <w:rsid w:val="00D50181"/>
    <w:rsid w:val="00D511B7"/>
    <w:rsid w:val="00D5676C"/>
    <w:rsid w:val="00D6137C"/>
    <w:rsid w:val="00D6310D"/>
    <w:rsid w:val="00D7174F"/>
    <w:rsid w:val="00D73E46"/>
    <w:rsid w:val="00D75EFE"/>
    <w:rsid w:val="00D764CB"/>
    <w:rsid w:val="00D769D1"/>
    <w:rsid w:val="00D83509"/>
    <w:rsid w:val="00D878DD"/>
    <w:rsid w:val="00D90A6B"/>
    <w:rsid w:val="00D91C46"/>
    <w:rsid w:val="00D922FC"/>
    <w:rsid w:val="00D92AB2"/>
    <w:rsid w:val="00D9480E"/>
    <w:rsid w:val="00D94992"/>
    <w:rsid w:val="00D952CF"/>
    <w:rsid w:val="00D96429"/>
    <w:rsid w:val="00DA0A4B"/>
    <w:rsid w:val="00DA1411"/>
    <w:rsid w:val="00DA44F2"/>
    <w:rsid w:val="00DA6883"/>
    <w:rsid w:val="00DB0AF8"/>
    <w:rsid w:val="00DB137A"/>
    <w:rsid w:val="00DB78F1"/>
    <w:rsid w:val="00DB7A30"/>
    <w:rsid w:val="00DC11F0"/>
    <w:rsid w:val="00DC432B"/>
    <w:rsid w:val="00DC4921"/>
    <w:rsid w:val="00DC570C"/>
    <w:rsid w:val="00DC6FCC"/>
    <w:rsid w:val="00DD0039"/>
    <w:rsid w:val="00DD411A"/>
    <w:rsid w:val="00DD51C7"/>
    <w:rsid w:val="00DE036E"/>
    <w:rsid w:val="00DE08C1"/>
    <w:rsid w:val="00DE2B73"/>
    <w:rsid w:val="00DE2ECD"/>
    <w:rsid w:val="00DF0879"/>
    <w:rsid w:val="00DF1822"/>
    <w:rsid w:val="00DF2036"/>
    <w:rsid w:val="00DF256F"/>
    <w:rsid w:val="00DF3CD9"/>
    <w:rsid w:val="00DF7AC6"/>
    <w:rsid w:val="00DF7AFC"/>
    <w:rsid w:val="00E01DA8"/>
    <w:rsid w:val="00E07D8F"/>
    <w:rsid w:val="00E106C9"/>
    <w:rsid w:val="00E107D1"/>
    <w:rsid w:val="00E10AEF"/>
    <w:rsid w:val="00E11D99"/>
    <w:rsid w:val="00E1751D"/>
    <w:rsid w:val="00E20388"/>
    <w:rsid w:val="00E2385C"/>
    <w:rsid w:val="00E25A11"/>
    <w:rsid w:val="00E26FEE"/>
    <w:rsid w:val="00E27BD3"/>
    <w:rsid w:val="00E303C2"/>
    <w:rsid w:val="00E311F9"/>
    <w:rsid w:val="00E334BE"/>
    <w:rsid w:val="00E37716"/>
    <w:rsid w:val="00E4045E"/>
    <w:rsid w:val="00E40465"/>
    <w:rsid w:val="00E46D6E"/>
    <w:rsid w:val="00E50A23"/>
    <w:rsid w:val="00E53733"/>
    <w:rsid w:val="00E53E4E"/>
    <w:rsid w:val="00E54264"/>
    <w:rsid w:val="00E55191"/>
    <w:rsid w:val="00E61B93"/>
    <w:rsid w:val="00E61BBC"/>
    <w:rsid w:val="00E62045"/>
    <w:rsid w:val="00E62F14"/>
    <w:rsid w:val="00E6508A"/>
    <w:rsid w:val="00E66F74"/>
    <w:rsid w:val="00E67B85"/>
    <w:rsid w:val="00E72016"/>
    <w:rsid w:val="00E7397F"/>
    <w:rsid w:val="00E75B3A"/>
    <w:rsid w:val="00E768EA"/>
    <w:rsid w:val="00E77FDB"/>
    <w:rsid w:val="00E77FDF"/>
    <w:rsid w:val="00E82E55"/>
    <w:rsid w:val="00E83727"/>
    <w:rsid w:val="00E86298"/>
    <w:rsid w:val="00E87187"/>
    <w:rsid w:val="00E875E8"/>
    <w:rsid w:val="00E87739"/>
    <w:rsid w:val="00E8798E"/>
    <w:rsid w:val="00E87DD8"/>
    <w:rsid w:val="00E931EE"/>
    <w:rsid w:val="00E949F6"/>
    <w:rsid w:val="00E950E7"/>
    <w:rsid w:val="00E95807"/>
    <w:rsid w:val="00E963ED"/>
    <w:rsid w:val="00EA13EA"/>
    <w:rsid w:val="00EA16B4"/>
    <w:rsid w:val="00EA1EAB"/>
    <w:rsid w:val="00EA397F"/>
    <w:rsid w:val="00EA3EF1"/>
    <w:rsid w:val="00EA4EB0"/>
    <w:rsid w:val="00EA6055"/>
    <w:rsid w:val="00EA7B27"/>
    <w:rsid w:val="00EB0BF9"/>
    <w:rsid w:val="00EB22EE"/>
    <w:rsid w:val="00EB3F96"/>
    <w:rsid w:val="00EB528C"/>
    <w:rsid w:val="00EB5B10"/>
    <w:rsid w:val="00EB5C32"/>
    <w:rsid w:val="00EB7284"/>
    <w:rsid w:val="00EC5076"/>
    <w:rsid w:val="00ED069D"/>
    <w:rsid w:val="00ED16ED"/>
    <w:rsid w:val="00ED2A43"/>
    <w:rsid w:val="00EE2598"/>
    <w:rsid w:val="00EE2E2C"/>
    <w:rsid w:val="00EE4597"/>
    <w:rsid w:val="00EE5ADA"/>
    <w:rsid w:val="00EF2597"/>
    <w:rsid w:val="00EF49B5"/>
    <w:rsid w:val="00EF4B86"/>
    <w:rsid w:val="00EF5377"/>
    <w:rsid w:val="00EF618B"/>
    <w:rsid w:val="00EF7D50"/>
    <w:rsid w:val="00F015B8"/>
    <w:rsid w:val="00F03619"/>
    <w:rsid w:val="00F03CDC"/>
    <w:rsid w:val="00F07105"/>
    <w:rsid w:val="00F11E10"/>
    <w:rsid w:val="00F12D40"/>
    <w:rsid w:val="00F1713B"/>
    <w:rsid w:val="00F20EB4"/>
    <w:rsid w:val="00F21DD9"/>
    <w:rsid w:val="00F22B2E"/>
    <w:rsid w:val="00F2341D"/>
    <w:rsid w:val="00F2751D"/>
    <w:rsid w:val="00F31D53"/>
    <w:rsid w:val="00F35584"/>
    <w:rsid w:val="00F3573B"/>
    <w:rsid w:val="00F40239"/>
    <w:rsid w:val="00F44DC7"/>
    <w:rsid w:val="00F46835"/>
    <w:rsid w:val="00F528EB"/>
    <w:rsid w:val="00F52D60"/>
    <w:rsid w:val="00F554BA"/>
    <w:rsid w:val="00F565A8"/>
    <w:rsid w:val="00F567F1"/>
    <w:rsid w:val="00F577B5"/>
    <w:rsid w:val="00F619F2"/>
    <w:rsid w:val="00F63F22"/>
    <w:rsid w:val="00F7465E"/>
    <w:rsid w:val="00F762E2"/>
    <w:rsid w:val="00F76660"/>
    <w:rsid w:val="00F76717"/>
    <w:rsid w:val="00F76DB5"/>
    <w:rsid w:val="00F80BBA"/>
    <w:rsid w:val="00F811EE"/>
    <w:rsid w:val="00F82473"/>
    <w:rsid w:val="00F82726"/>
    <w:rsid w:val="00F87A8E"/>
    <w:rsid w:val="00F9268D"/>
    <w:rsid w:val="00F93C79"/>
    <w:rsid w:val="00F94675"/>
    <w:rsid w:val="00F94AD5"/>
    <w:rsid w:val="00F97B13"/>
    <w:rsid w:val="00F97C0E"/>
    <w:rsid w:val="00FA0D21"/>
    <w:rsid w:val="00FA2813"/>
    <w:rsid w:val="00FA3F28"/>
    <w:rsid w:val="00FB1F3E"/>
    <w:rsid w:val="00FB2E03"/>
    <w:rsid w:val="00FB454B"/>
    <w:rsid w:val="00FC07B8"/>
    <w:rsid w:val="00FC59DF"/>
    <w:rsid w:val="00FC7219"/>
    <w:rsid w:val="00FD00C5"/>
    <w:rsid w:val="00FD05E5"/>
    <w:rsid w:val="00FD1CD1"/>
    <w:rsid w:val="00FD3CC1"/>
    <w:rsid w:val="00FD51D2"/>
    <w:rsid w:val="00FD6960"/>
    <w:rsid w:val="00FE02BF"/>
    <w:rsid w:val="00FE0582"/>
    <w:rsid w:val="00FE2AE6"/>
    <w:rsid w:val="00FE3A3A"/>
    <w:rsid w:val="00FE5BDA"/>
    <w:rsid w:val="00FF2015"/>
    <w:rsid w:val="00FF22CA"/>
    <w:rsid w:val="00FF3751"/>
    <w:rsid w:val="00FF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2D6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B21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0"/>
      <w:szCs w:val="20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8B214E"/>
    <w:pPr>
      <w:keepNext/>
      <w:outlineLvl w:val="1"/>
    </w:pPr>
    <w:rPr>
      <w:sz w:val="20"/>
      <w:u w:val="single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6BAE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201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F22D6"/>
    <w:pPr>
      <w:ind w:firstLine="540"/>
      <w:jc w:val="both"/>
    </w:pPr>
    <w:rPr>
      <w:rFonts w:eastAsia="MS Mincho"/>
      <w:bCs/>
      <w:sz w:val="20"/>
      <w:szCs w:val="20"/>
      <w:lang w:val="x-none" w:eastAsia="ja-JP"/>
    </w:rPr>
  </w:style>
  <w:style w:type="character" w:customStyle="1" w:styleId="a4">
    <w:name w:val="Основной текст с отступом Знак"/>
    <w:link w:val="a3"/>
    <w:rsid w:val="00CF22D6"/>
    <w:rPr>
      <w:rFonts w:eastAsia="MS Mincho"/>
      <w:bCs/>
      <w:lang w:eastAsia="ja-JP"/>
    </w:rPr>
  </w:style>
  <w:style w:type="paragraph" w:customStyle="1" w:styleId="11">
    <w:name w:val="Название1"/>
    <w:basedOn w:val="a"/>
    <w:link w:val="a5"/>
    <w:qFormat/>
    <w:rsid w:val="00CF22D6"/>
    <w:pPr>
      <w:widowControl w:val="0"/>
      <w:ind w:firstLine="720"/>
      <w:jc w:val="center"/>
      <w:outlineLvl w:val="0"/>
    </w:pPr>
    <w:rPr>
      <w:b/>
      <w:lang w:val="x-none"/>
    </w:rPr>
  </w:style>
  <w:style w:type="character" w:customStyle="1" w:styleId="a5">
    <w:name w:val="Название Знак"/>
    <w:link w:val="11"/>
    <w:rsid w:val="00CF22D6"/>
    <w:rPr>
      <w:rFonts w:eastAsia="Times New Roman"/>
      <w:b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F22D6"/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sid w:val="00CF22D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F22D6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Верхний колонтитул Знак"/>
    <w:link w:val="a8"/>
    <w:uiPriority w:val="99"/>
    <w:rsid w:val="00CF22D6"/>
    <w:rPr>
      <w:rFonts w:eastAsia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F22D6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uiPriority w:val="99"/>
    <w:rsid w:val="00CF22D6"/>
    <w:rPr>
      <w:rFonts w:eastAsia="Times New Roman"/>
      <w:sz w:val="24"/>
      <w:szCs w:val="24"/>
      <w:lang w:eastAsia="ru-RU"/>
    </w:rPr>
  </w:style>
  <w:style w:type="character" w:styleId="ac">
    <w:name w:val="Placeholder Text"/>
    <w:uiPriority w:val="99"/>
    <w:semiHidden/>
    <w:rsid w:val="00552287"/>
    <w:rPr>
      <w:color w:val="808080"/>
    </w:rPr>
  </w:style>
  <w:style w:type="character" w:customStyle="1" w:styleId="20">
    <w:name w:val="Заголовок 2 Знак"/>
    <w:link w:val="2"/>
    <w:uiPriority w:val="9"/>
    <w:rsid w:val="008B214E"/>
    <w:rPr>
      <w:rFonts w:eastAsia="Times New Roman"/>
      <w:szCs w:val="24"/>
      <w:u w:val="single"/>
      <w:lang w:eastAsia="ru-RU"/>
    </w:rPr>
  </w:style>
  <w:style w:type="character" w:customStyle="1" w:styleId="10">
    <w:name w:val="Заголовок 1 Знак"/>
    <w:link w:val="1"/>
    <w:uiPriority w:val="9"/>
    <w:rsid w:val="008B214E"/>
    <w:rPr>
      <w:rFonts w:ascii="Cambria" w:eastAsia="Times New Roman" w:hAnsi="Cambria" w:cs="Times New Roman"/>
      <w:b/>
      <w:bCs/>
      <w:color w:val="365F91"/>
      <w:lang w:eastAsia="ru-RU"/>
    </w:rPr>
  </w:style>
  <w:style w:type="character" w:customStyle="1" w:styleId="30">
    <w:name w:val="Заголовок 3 Знак"/>
    <w:link w:val="3"/>
    <w:uiPriority w:val="9"/>
    <w:semiHidden/>
    <w:rsid w:val="00696BA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d">
    <w:name w:val="page number"/>
    <w:basedOn w:val="a0"/>
    <w:rsid w:val="00696BAE"/>
  </w:style>
  <w:style w:type="character" w:customStyle="1" w:styleId="apple-converted-space">
    <w:name w:val="apple-converted-space"/>
    <w:rsid w:val="00C41964"/>
  </w:style>
  <w:style w:type="character" w:customStyle="1" w:styleId="40">
    <w:name w:val="Заголовок 4 Знак"/>
    <w:link w:val="4"/>
    <w:uiPriority w:val="9"/>
    <w:semiHidden/>
    <w:rsid w:val="00FF2015"/>
    <w:rPr>
      <w:rFonts w:ascii="Calibri" w:eastAsia="Times New Roman" w:hAnsi="Calibri" w:cs="Times New Roman"/>
      <w:b/>
      <w:bCs/>
      <w:sz w:val="28"/>
      <w:szCs w:val="28"/>
    </w:rPr>
  </w:style>
  <w:style w:type="character" w:styleId="ae">
    <w:name w:val="Hyperlink"/>
    <w:uiPriority w:val="99"/>
    <w:unhideWhenUsed/>
    <w:rsid w:val="00C0786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C07868"/>
    <w:rPr>
      <w:color w:val="605E5C"/>
      <w:shd w:val="clear" w:color="auto" w:fill="E1DFDD"/>
    </w:rPr>
  </w:style>
  <w:style w:type="paragraph" w:customStyle="1" w:styleId="Style10">
    <w:name w:val="Style10"/>
    <w:basedOn w:val="a"/>
    <w:uiPriority w:val="99"/>
    <w:rsid w:val="00A547D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3">
    <w:name w:val="Style13"/>
    <w:basedOn w:val="a"/>
    <w:uiPriority w:val="99"/>
    <w:rsid w:val="00A547D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28">
    <w:name w:val="Font Style28"/>
    <w:uiPriority w:val="99"/>
    <w:rsid w:val="00A547DC"/>
    <w:rPr>
      <w:rFonts w:ascii="Palatino Linotype" w:hAnsi="Palatino Linotype" w:cs="Palatino Linotype"/>
      <w:b/>
      <w:bCs/>
      <w:i/>
      <w:iCs/>
      <w:color w:val="000000"/>
      <w:sz w:val="24"/>
      <w:szCs w:val="24"/>
    </w:rPr>
  </w:style>
  <w:style w:type="character" w:customStyle="1" w:styleId="FontStyle36">
    <w:name w:val="Font Style36"/>
    <w:uiPriority w:val="99"/>
    <w:rsid w:val="00A547D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37">
    <w:name w:val="Font Style37"/>
    <w:uiPriority w:val="99"/>
    <w:rsid w:val="00A547DC"/>
    <w:rPr>
      <w:rFonts w:ascii="Palatino Linotype" w:hAnsi="Palatino Linotype" w:cs="Palatino Linotype"/>
      <w:color w:val="000000"/>
      <w:sz w:val="18"/>
      <w:szCs w:val="18"/>
    </w:rPr>
  </w:style>
  <w:style w:type="paragraph" w:styleId="HTML">
    <w:name w:val="HTML Preformatted"/>
    <w:basedOn w:val="a"/>
    <w:link w:val="HTML0"/>
    <w:rsid w:val="00A547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A547DC"/>
    <w:rPr>
      <w:rFonts w:ascii="Courier New" w:eastAsia="Times New Roman" w:hAnsi="Courier New" w:cs="Courier New"/>
    </w:rPr>
  </w:style>
  <w:style w:type="paragraph" w:styleId="af">
    <w:name w:val="No Spacing"/>
    <w:uiPriority w:val="1"/>
    <w:qFormat/>
    <w:rsid w:val="007B701A"/>
    <w:rPr>
      <w:rFonts w:ascii="Calibri" w:hAnsi="Calibri"/>
      <w:sz w:val="22"/>
      <w:szCs w:val="22"/>
      <w:lang w:eastAsia="en-US"/>
    </w:rPr>
  </w:style>
  <w:style w:type="paragraph" w:styleId="af0">
    <w:name w:val="Plain Text"/>
    <w:basedOn w:val="a"/>
    <w:link w:val="af1"/>
    <w:rsid w:val="00310896"/>
    <w:rPr>
      <w:rFonts w:ascii="Courier New" w:hAnsi="Courier New"/>
      <w:sz w:val="20"/>
      <w:szCs w:val="20"/>
      <w:lang w:val="x-none" w:eastAsia="x-none"/>
    </w:rPr>
  </w:style>
  <w:style w:type="character" w:customStyle="1" w:styleId="af1">
    <w:name w:val="Текст Знак"/>
    <w:link w:val="af0"/>
    <w:rsid w:val="00310896"/>
    <w:rPr>
      <w:rFonts w:ascii="Courier New" w:eastAsia="Times New Roman" w:hAnsi="Courier New"/>
      <w:lang w:val="x-none" w:eastAsia="x-none"/>
    </w:rPr>
  </w:style>
  <w:style w:type="paragraph" w:customStyle="1" w:styleId="Style2">
    <w:name w:val="Style2"/>
    <w:basedOn w:val="a"/>
    <w:uiPriority w:val="99"/>
    <w:rsid w:val="00087124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29">
    <w:name w:val="Font Style29"/>
    <w:uiPriority w:val="99"/>
    <w:rsid w:val="00087124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3D7C1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2">
    <w:name w:val="Style22"/>
    <w:basedOn w:val="a"/>
    <w:uiPriority w:val="99"/>
    <w:rsid w:val="003D7C1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3">
    <w:name w:val="Style23"/>
    <w:basedOn w:val="a"/>
    <w:uiPriority w:val="99"/>
    <w:rsid w:val="003D7C1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33">
    <w:name w:val="Font Style33"/>
    <w:uiPriority w:val="99"/>
    <w:rsid w:val="003D7C1F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4">
    <w:name w:val="Font Style34"/>
    <w:uiPriority w:val="99"/>
    <w:rsid w:val="003D7C1F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35">
    <w:name w:val="Font Style35"/>
    <w:uiPriority w:val="99"/>
    <w:rsid w:val="003D7C1F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189">
    <w:name w:val="Font Style189"/>
    <w:uiPriority w:val="99"/>
    <w:rsid w:val="004544D4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8">
    <w:name w:val="Style8"/>
    <w:basedOn w:val="a"/>
    <w:uiPriority w:val="99"/>
    <w:rsid w:val="00373AF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76">
    <w:name w:val="Font Style276"/>
    <w:uiPriority w:val="99"/>
    <w:rsid w:val="00373AF5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72">
    <w:name w:val="Font Style72"/>
    <w:uiPriority w:val="99"/>
    <w:rsid w:val="00373AF5"/>
    <w:rPr>
      <w:rFonts w:ascii="Arial" w:hAnsi="Arial" w:cs="Arial"/>
      <w:color w:val="000000"/>
      <w:sz w:val="18"/>
      <w:szCs w:val="18"/>
    </w:rPr>
  </w:style>
  <w:style w:type="paragraph" w:customStyle="1" w:styleId="formattext">
    <w:name w:val="formattext"/>
    <w:basedOn w:val="a"/>
    <w:rsid w:val="00373AF5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373AF5"/>
    <w:pPr>
      <w:spacing w:before="100" w:beforeAutospacing="1" w:after="100" w:afterAutospacing="1"/>
    </w:pPr>
  </w:style>
  <w:style w:type="character" w:customStyle="1" w:styleId="FontStyle283">
    <w:name w:val="Font Style283"/>
    <w:uiPriority w:val="99"/>
    <w:rsid w:val="00373AF5"/>
    <w:rPr>
      <w:rFonts w:ascii="Arial" w:hAnsi="Arial" w:cs="Arial"/>
      <w:color w:val="000000"/>
      <w:sz w:val="18"/>
      <w:szCs w:val="18"/>
    </w:rPr>
  </w:style>
  <w:style w:type="character" w:customStyle="1" w:styleId="FontStyle278">
    <w:name w:val="Font Style278"/>
    <w:uiPriority w:val="99"/>
    <w:rsid w:val="00373AF5"/>
    <w:rPr>
      <w:rFonts w:ascii="Arial" w:hAnsi="Arial" w:cs="Arial"/>
      <w:color w:val="000000"/>
      <w:sz w:val="16"/>
      <w:szCs w:val="16"/>
    </w:rPr>
  </w:style>
  <w:style w:type="table" w:styleId="af2">
    <w:name w:val="Table Grid"/>
    <w:basedOn w:val="a1"/>
    <w:uiPriority w:val="59"/>
    <w:rsid w:val="001755C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DD0039"/>
    <w:rPr>
      <w:sz w:val="16"/>
      <w:szCs w:val="16"/>
    </w:rPr>
  </w:style>
  <w:style w:type="paragraph" w:styleId="af4">
    <w:name w:val="annotation text"/>
    <w:basedOn w:val="a"/>
    <w:link w:val="af5"/>
    <w:rsid w:val="00DD0039"/>
    <w:rPr>
      <w:sz w:val="20"/>
      <w:szCs w:val="20"/>
    </w:rPr>
  </w:style>
  <w:style w:type="character" w:customStyle="1" w:styleId="af5">
    <w:name w:val="Текст примечания Знак"/>
    <w:link w:val="af4"/>
    <w:rsid w:val="00DD0039"/>
    <w:rPr>
      <w:rFonts w:eastAsia="Times New Roman"/>
    </w:rPr>
  </w:style>
  <w:style w:type="character" w:customStyle="1" w:styleId="searchresult">
    <w:name w:val="search_result"/>
    <w:rsid w:val="00DD0039"/>
  </w:style>
  <w:style w:type="paragraph" w:customStyle="1" w:styleId="Style4">
    <w:name w:val="Style4"/>
    <w:basedOn w:val="a"/>
    <w:uiPriority w:val="99"/>
    <w:rsid w:val="00DF7AC6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table" w:customStyle="1" w:styleId="12">
    <w:name w:val="Сетка таблицы1"/>
    <w:basedOn w:val="a1"/>
    <w:next w:val="af2"/>
    <w:rsid w:val="00146C03"/>
    <w:pPr>
      <w:widowControl w:val="0"/>
      <w:autoSpaceDE w:val="0"/>
      <w:autoSpaceDN w:val="0"/>
      <w:adjustRightInd w:val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5C7194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82">
    <w:name w:val="Font Style282"/>
    <w:uiPriority w:val="99"/>
    <w:rsid w:val="00D7174F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46">
    <w:name w:val="Style46"/>
    <w:basedOn w:val="a"/>
    <w:uiPriority w:val="99"/>
    <w:rsid w:val="00D7174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5">
    <w:name w:val="Style35"/>
    <w:basedOn w:val="a"/>
    <w:uiPriority w:val="99"/>
    <w:rsid w:val="00086A33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4">
    <w:name w:val="Style24"/>
    <w:basedOn w:val="a"/>
    <w:uiPriority w:val="99"/>
    <w:rsid w:val="00086A33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53">
    <w:name w:val="Font Style53"/>
    <w:uiPriority w:val="99"/>
    <w:rsid w:val="007B7031"/>
    <w:rPr>
      <w:rFonts w:ascii="Palatino Linotype" w:hAnsi="Palatino Linotype" w:cs="Palatino Linotype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2D6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B21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0"/>
      <w:szCs w:val="20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8B214E"/>
    <w:pPr>
      <w:keepNext/>
      <w:outlineLvl w:val="1"/>
    </w:pPr>
    <w:rPr>
      <w:sz w:val="20"/>
      <w:u w:val="single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6BAE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201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F22D6"/>
    <w:pPr>
      <w:ind w:firstLine="540"/>
      <w:jc w:val="both"/>
    </w:pPr>
    <w:rPr>
      <w:rFonts w:eastAsia="MS Mincho"/>
      <w:bCs/>
      <w:sz w:val="20"/>
      <w:szCs w:val="20"/>
      <w:lang w:val="x-none" w:eastAsia="ja-JP"/>
    </w:rPr>
  </w:style>
  <w:style w:type="character" w:customStyle="1" w:styleId="a4">
    <w:name w:val="Основной текст с отступом Знак"/>
    <w:link w:val="a3"/>
    <w:rsid w:val="00CF22D6"/>
    <w:rPr>
      <w:rFonts w:eastAsia="MS Mincho"/>
      <w:bCs/>
      <w:lang w:eastAsia="ja-JP"/>
    </w:rPr>
  </w:style>
  <w:style w:type="paragraph" w:customStyle="1" w:styleId="11">
    <w:name w:val="Название1"/>
    <w:basedOn w:val="a"/>
    <w:link w:val="a5"/>
    <w:qFormat/>
    <w:rsid w:val="00CF22D6"/>
    <w:pPr>
      <w:widowControl w:val="0"/>
      <w:ind w:firstLine="720"/>
      <w:jc w:val="center"/>
      <w:outlineLvl w:val="0"/>
    </w:pPr>
    <w:rPr>
      <w:b/>
      <w:lang w:val="x-none"/>
    </w:rPr>
  </w:style>
  <w:style w:type="character" w:customStyle="1" w:styleId="a5">
    <w:name w:val="Название Знак"/>
    <w:link w:val="11"/>
    <w:rsid w:val="00CF22D6"/>
    <w:rPr>
      <w:rFonts w:eastAsia="Times New Roman"/>
      <w:b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F22D6"/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sid w:val="00CF22D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F22D6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Верхний колонтитул Знак"/>
    <w:link w:val="a8"/>
    <w:uiPriority w:val="99"/>
    <w:rsid w:val="00CF22D6"/>
    <w:rPr>
      <w:rFonts w:eastAsia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F22D6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uiPriority w:val="99"/>
    <w:rsid w:val="00CF22D6"/>
    <w:rPr>
      <w:rFonts w:eastAsia="Times New Roman"/>
      <w:sz w:val="24"/>
      <w:szCs w:val="24"/>
      <w:lang w:eastAsia="ru-RU"/>
    </w:rPr>
  </w:style>
  <w:style w:type="character" w:styleId="ac">
    <w:name w:val="Placeholder Text"/>
    <w:uiPriority w:val="99"/>
    <w:semiHidden/>
    <w:rsid w:val="00552287"/>
    <w:rPr>
      <w:color w:val="808080"/>
    </w:rPr>
  </w:style>
  <w:style w:type="character" w:customStyle="1" w:styleId="20">
    <w:name w:val="Заголовок 2 Знак"/>
    <w:link w:val="2"/>
    <w:uiPriority w:val="9"/>
    <w:rsid w:val="008B214E"/>
    <w:rPr>
      <w:rFonts w:eastAsia="Times New Roman"/>
      <w:szCs w:val="24"/>
      <w:u w:val="single"/>
      <w:lang w:eastAsia="ru-RU"/>
    </w:rPr>
  </w:style>
  <w:style w:type="character" w:customStyle="1" w:styleId="10">
    <w:name w:val="Заголовок 1 Знак"/>
    <w:link w:val="1"/>
    <w:uiPriority w:val="9"/>
    <w:rsid w:val="008B214E"/>
    <w:rPr>
      <w:rFonts w:ascii="Cambria" w:eastAsia="Times New Roman" w:hAnsi="Cambria" w:cs="Times New Roman"/>
      <w:b/>
      <w:bCs/>
      <w:color w:val="365F91"/>
      <w:lang w:eastAsia="ru-RU"/>
    </w:rPr>
  </w:style>
  <w:style w:type="character" w:customStyle="1" w:styleId="30">
    <w:name w:val="Заголовок 3 Знак"/>
    <w:link w:val="3"/>
    <w:uiPriority w:val="9"/>
    <w:semiHidden/>
    <w:rsid w:val="00696BA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d">
    <w:name w:val="page number"/>
    <w:basedOn w:val="a0"/>
    <w:rsid w:val="00696BAE"/>
  </w:style>
  <w:style w:type="character" w:customStyle="1" w:styleId="apple-converted-space">
    <w:name w:val="apple-converted-space"/>
    <w:rsid w:val="00C41964"/>
  </w:style>
  <w:style w:type="character" w:customStyle="1" w:styleId="40">
    <w:name w:val="Заголовок 4 Знак"/>
    <w:link w:val="4"/>
    <w:uiPriority w:val="9"/>
    <w:semiHidden/>
    <w:rsid w:val="00FF2015"/>
    <w:rPr>
      <w:rFonts w:ascii="Calibri" w:eastAsia="Times New Roman" w:hAnsi="Calibri" w:cs="Times New Roman"/>
      <w:b/>
      <w:bCs/>
      <w:sz w:val="28"/>
      <w:szCs w:val="28"/>
    </w:rPr>
  </w:style>
  <w:style w:type="character" w:styleId="ae">
    <w:name w:val="Hyperlink"/>
    <w:uiPriority w:val="99"/>
    <w:unhideWhenUsed/>
    <w:rsid w:val="00C0786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C07868"/>
    <w:rPr>
      <w:color w:val="605E5C"/>
      <w:shd w:val="clear" w:color="auto" w:fill="E1DFDD"/>
    </w:rPr>
  </w:style>
  <w:style w:type="paragraph" w:customStyle="1" w:styleId="Style10">
    <w:name w:val="Style10"/>
    <w:basedOn w:val="a"/>
    <w:uiPriority w:val="99"/>
    <w:rsid w:val="00A547D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3">
    <w:name w:val="Style13"/>
    <w:basedOn w:val="a"/>
    <w:uiPriority w:val="99"/>
    <w:rsid w:val="00A547D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28">
    <w:name w:val="Font Style28"/>
    <w:uiPriority w:val="99"/>
    <w:rsid w:val="00A547DC"/>
    <w:rPr>
      <w:rFonts w:ascii="Palatino Linotype" w:hAnsi="Palatino Linotype" w:cs="Palatino Linotype"/>
      <w:b/>
      <w:bCs/>
      <w:i/>
      <w:iCs/>
      <w:color w:val="000000"/>
      <w:sz w:val="24"/>
      <w:szCs w:val="24"/>
    </w:rPr>
  </w:style>
  <w:style w:type="character" w:customStyle="1" w:styleId="FontStyle36">
    <w:name w:val="Font Style36"/>
    <w:uiPriority w:val="99"/>
    <w:rsid w:val="00A547D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37">
    <w:name w:val="Font Style37"/>
    <w:uiPriority w:val="99"/>
    <w:rsid w:val="00A547DC"/>
    <w:rPr>
      <w:rFonts w:ascii="Palatino Linotype" w:hAnsi="Palatino Linotype" w:cs="Palatino Linotype"/>
      <w:color w:val="000000"/>
      <w:sz w:val="18"/>
      <w:szCs w:val="18"/>
    </w:rPr>
  </w:style>
  <w:style w:type="paragraph" w:styleId="HTML">
    <w:name w:val="HTML Preformatted"/>
    <w:basedOn w:val="a"/>
    <w:link w:val="HTML0"/>
    <w:rsid w:val="00A547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A547DC"/>
    <w:rPr>
      <w:rFonts w:ascii="Courier New" w:eastAsia="Times New Roman" w:hAnsi="Courier New" w:cs="Courier New"/>
    </w:rPr>
  </w:style>
  <w:style w:type="paragraph" w:styleId="af">
    <w:name w:val="No Spacing"/>
    <w:uiPriority w:val="1"/>
    <w:qFormat/>
    <w:rsid w:val="007B701A"/>
    <w:rPr>
      <w:rFonts w:ascii="Calibri" w:hAnsi="Calibri"/>
      <w:sz w:val="22"/>
      <w:szCs w:val="22"/>
      <w:lang w:eastAsia="en-US"/>
    </w:rPr>
  </w:style>
  <w:style w:type="paragraph" w:styleId="af0">
    <w:name w:val="Plain Text"/>
    <w:basedOn w:val="a"/>
    <w:link w:val="af1"/>
    <w:rsid w:val="00310896"/>
    <w:rPr>
      <w:rFonts w:ascii="Courier New" w:hAnsi="Courier New"/>
      <w:sz w:val="20"/>
      <w:szCs w:val="20"/>
      <w:lang w:val="x-none" w:eastAsia="x-none"/>
    </w:rPr>
  </w:style>
  <w:style w:type="character" w:customStyle="1" w:styleId="af1">
    <w:name w:val="Текст Знак"/>
    <w:link w:val="af0"/>
    <w:rsid w:val="00310896"/>
    <w:rPr>
      <w:rFonts w:ascii="Courier New" w:eastAsia="Times New Roman" w:hAnsi="Courier New"/>
      <w:lang w:val="x-none" w:eastAsia="x-none"/>
    </w:rPr>
  </w:style>
  <w:style w:type="paragraph" w:customStyle="1" w:styleId="Style2">
    <w:name w:val="Style2"/>
    <w:basedOn w:val="a"/>
    <w:uiPriority w:val="99"/>
    <w:rsid w:val="00087124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29">
    <w:name w:val="Font Style29"/>
    <w:uiPriority w:val="99"/>
    <w:rsid w:val="00087124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3D7C1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2">
    <w:name w:val="Style22"/>
    <w:basedOn w:val="a"/>
    <w:uiPriority w:val="99"/>
    <w:rsid w:val="003D7C1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3">
    <w:name w:val="Style23"/>
    <w:basedOn w:val="a"/>
    <w:uiPriority w:val="99"/>
    <w:rsid w:val="003D7C1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33">
    <w:name w:val="Font Style33"/>
    <w:uiPriority w:val="99"/>
    <w:rsid w:val="003D7C1F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4">
    <w:name w:val="Font Style34"/>
    <w:uiPriority w:val="99"/>
    <w:rsid w:val="003D7C1F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35">
    <w:name w:val="Font Style35"/>
    <w:uiPriority w:val="99"/>
    <w:rsid w:val="003D7C1F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189">
    <w:name w:val="Font Style189"/>
    <w:uiPriority w:val="99"/>
    <w:rsid w:val="004544D4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8">
    <w:name w:val="Style8"/>
    <w:basedOn w:val="a"/>
    <w:uiPriority w:val="99"/>
    <w:rsid w:val="00373AF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76">
    <w:name w:val="Font Style276"/>
    <w:uiPriority w:val="99"/>
    <w:rsid w:val="00373AF5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72">
    <w:name w:val="Font Style72"/>
    <w:uiPriority w:val="99"/>
    <w:rsid w:val="00373AF5"/>
    <w:rPr>
      <w:rFonts w:ascii="Arial" w:hAnsi="Arial" w:cs="Arial"/>
      <w:color w:val="000000"/>
      <w:sz w:val="18"/>
      <w:szCs w:val="18"/>
    </w:rPr>
  </w:style>
  <w:style w:type="paragraph" w:customStyle="1" w:styleId="formattext">
    <w:name w:val="formattext"/>
    <w:basedOn w:val="a"/>
    <w:rsid w:val="00373AF5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373AF5"/>
    <w:pPr>
      <w:spacing w:before="100" w:beforeAutospacing="1" w:after="100" w:afterAutospacing="1"/>
    </w:pPr>
  </w:style>
  <w:style w:type="character" w:customStyle="1" w:styleId="FontStyle283">
    <w:name w:val="Font Style283"/>
    <w:uiPriority w:val="99"/>
    <w:rsid w:val="00373AF5"/>
    <w:rPr>
      <w:rFonts w:ascii="Arial" w:hAnsi="Arial" w:cs="Arial"/>
      <w:color w:val="000000"/>
      <w:sz w:val="18"/>
      <w:szCs w:val="18"/>
    </w:rPr>
  </w:style>
  <w:style w:type="character" w:customStyle="1" w:styleId="FontStyle278">
    <w:name w:val="Font Style278"/>
    <w:uiPriority w:val="99"/>
    <w:rsid w:val="00373AF5"/>
    <w:rPr>
      <w:rFonts w:ascii="Arial" w:hAnsi="Arial" w:cs="Arial"/>
      <w:color w:val="000000"/>
      <w:sz w:val="16"/>
      <w:szCs w:val="16"/>
    </w:rPr>
  </w:style>
  <w:style w:type="table" w:styleId="af2">
    <w:name w:val="Table Grid"/>
    <w:basedOn w:val="a1"/>
    <w:uiPriority w:val="59"/>
    <w:rsid w:val="001755C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DD0039"/>
    <w:rPr>
      <w:sz w:val="16"/>
      <w:szCs w:val="16"/>
    </w:rPr>
  </w:style>
  <w:style w:type="paragraph" w:styleId="af4">
    <w:name w:val="annotation text"/>
    <w:basedOn w:val="a"/>
    <w:link w:val="af5"/>
    <w:rsid w:val="00DD0039"/>
    <w:rPr>
      <w:sz w:val="20"/>
      <w:szCs w:val="20"/>
    </w:rPr>
  </w:style>
  <w:style w:type="character" w:customStyle="1" w:styleId="af5">
    <w:name w:val="Текст примечания Знак"/>
    <w:link w:val="af4"/>
    <w:rsid w:val="00DD0039"/>
    <w:rPr>
      <w:rFonts w:eastAsia="Times New Roman"/>
    </w:rPr>
  </w:style>
  <w:style w:type="character" w:customStyle="1" w:styleId="searchresult">
    <w:name w:val="search_result"/>
    <w:rsid w:val="00DD0039"/>
  </w:style>
  <w:style w:type="paragraph" w:customStyle="1" w:styleId="Style4">
    <w:name w:val="Style4"/>
    <w:basedOn w:val="a"/>
    <w:uiPriority w:val="99"/>
    <w:rsid w:val="00DF7AC6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table" w:customStyle="1" w:styleId="12">
    <w:name w:val="Сетка таблицы1"/>
    <w:basedOn w:val="a1"/>
    <w:next w:val="af2"/>
    <w:rsid w:val="00146C03"/>
    <w:pPr>
      <w:widowControl w:val="0"/>
      <w:autoSpaceDE w:val="0"/>
      <w:autoSpaceDN w:val="0"/>
      <w:adjustRightInd w:val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5C7194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82">
    <w:name w:val="Font Style282"/>
    <w:uiPriority w:val="99"/>
    <w:rsid w:val="00D7174F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46">
    <w:name w:val="Style46"/>
    <w:basedOn w:val="a"/>
    <w:uiPriority w:val="99"/>
    <w:rsid w:val="00D7174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5">
    <w:name w:val="Style35"/>
    <w:basedOn w:val="a"/>
    <w:uiPriority w:val="99"/>
    <w:rsid w:val="00086A33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4">
    <w:name w:val="Style24"/>
    <w:basedOn w:val="a"/>
    <w:uiPriority w:val="99"/>
    <w:rsid w:val="00086A33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53">
    <w:name w:val="Font Style53"/>
    <w:uiPriority w:val="99"/>
    <w:rsid w:val="007B7031"/>
    <w:rPr>
      <w:rFonts w:ascii="Palatino Linotype" w:hAnsi="Palatino Linotype" w:cs="Palatino Linotype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85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235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095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91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1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08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5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08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54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2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53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52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08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5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6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34B75-0AED-4671-9E76-0814EE54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2518</Words>
  <Characters>14354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Ментай</cp:lastModifiedBy>
  <cp:revision>9</cp:revision>
  <cp:lastPrinted>2021-11-04T06:10:00Z</cp:lastPrinted>
  <dcterms:created xsi:type="dcterms:W3CDTF">2022-06-17T04:49:00Z</dcterms:created>
  <dcterms:modified xsi:type="dcterms:W3CDTF">2022-06-17T06:23:00Z</dcterms:modified>
</cp:coreProperties>
</file>